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様式第１号（第３</w:t>
      </w:r>
      <w:bookmarkStart w:id="0" w:name="_GoBack"/>
      <w:bookmarkEnd w:id="0"/>
      <w:r>
        <w:rPr>
          <w:rFonts w:hint="eastAsia" w:ascii="ＭＳ 明朝" w:hAnsi="ＭＳ 明朝" w:eastAsia="ＭＳ 明朝"/>
          <w:sz w:val="24"/>
        </w:rPr>
        <w:t>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労働条件報告書</w:t>
      </w:r>
    </w:p>
    <w:p>
      <w:pPr>
        <w:pStyle w:val="0"/>
        <w:ind w:firstLine="7133" w:firstLineChars="2900"/>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（あて先）長久手市長</w:t>
      </w:r>
    </w:p>
    <w:p>
      <w:pPr>
        <w:pStyle w:val="0"/>
        <w:rPr>
          <w:rFonts w:hint="default" w:ascii="ＭＳ 明朝" w:hAnsi="ＭＳ 明朝" w:eastAsia="ＭＳ 明朝"/>
          <w:sz w:val="24"/>
        </w:rPr>
      </w:pPr>
      <w:r>
        <w:rPr>
          <w:rFonts w:hint="eastAsia" w:ascii="ＭＳ 明朝" w:hAnsi="ＭＳ 明朝" w:eastAsia="ＭＳ 明朝"/>
          <w:sz w:val="24"/>
        </w:rPr>
        <w:t>　　　　　　　　　　　　　受注者等　所　</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　地</w:t>
      </w:r>
    </w:p>
    <w:p>
      <w:pPr>
        <w:pStyle w:val="0"/>
        <w:rPr>
          <w:rFonts w:hint="default" w:ascii="ＭＳ 明朝" w:hAnsi="ＭＳ 明朝" w:eastAsia="ＭＳ 明朝"/>
          <w:sz w:val="24"/>
        </w:rPr>
      </w:pPr>
      <w:r>
        <w:rPr>
          <w:rFonts w:hint="eastAsia" w:ascii="ＭＳ 明朝" w:hAnsi="ＭＳ 明朝" w:eastAsia="ＭＳ 明朝"/>
          <w:sz w:val="24"/>
        </w:rPr>
        <w:t>　　　　　　　　　　　　　　　　　　商号又は名称</w:t>
      </w:r>
    </w:p>
    <w:p>
      <w:pPr>
        <w:pStyle w:val="0"/>
        <w:rPr>
          <w:rFonts w:hint="default" w:ascii="ＭＳ 明朝" w:hAnsi="ＭＳ 明朝" w:eastAsia="ＭＳ 明朝"/>
          <w:sz w:val="24"/>
        </w:rPr>
      </w:pPr>
      <w:r>
        <w:rPr>
          <w:rFonts w:hint="eastAsia" w:ascii="ＭＳ 明朝" w:hAnsi="ＭＳ 明朝" w:eastAsia="ＭＳ 明朝"/>
          <w:sz w:val="24"/>
        </w:rPr>
        <w:t>　　　　　　　　　　　　　　　　　　代表者の氏名</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ind w:firstLine="246" w:firstLineChars="100"/>
        <w:rPr>
          <w:rFonts w:hint="default" w:ascii="ＭＳ 明朝" w:hAnsi="ＭＳ 明朝" w:eastAsia="ＭＳ 明朝"/>
          <w:sz w:val="24"/>
        </w:rPr>
      </w:pPr>
      <w:r>
        <w:rPr>
          <w:rFonts w:hint="eastAsia" w:ascii="ＭＳ 明朝" w:hAnsi="ＭＳ 明朝" w:eastAsia="ＭＳ 明朝"/>
          <w:sz w:val="24"/>
        </w:rPr>
        <w:t>長久手市公契約条例第７条第２項の規定に基づき、下記のとおり提出します。</w:t>
      </w:r>
    </w:p>
    <w:tbl>
      <w:tblPr>
        <w:tblStyle w:val="17"/>
        <w:tblW w:w="9060" w:type="dxa"/>
        <w:tblInd w:w="0" w:type="dxa"/>
        <w:tblLayout w:type="fixed"/>
        <w:tblLook w:firstRow="1" w:lastRow="0" w:firstColumn="1" w:lastColumn="0" w:noHBand="0" w:noVBand="1" w:val="04A0"/>
      </w:tblPr>
      <w:tblGrid>
        <w:gridCol w:w="1183"/>
        <w:gridCol w:w="7877"/>
      </w:tblGrid>
      <w:tr>
        <w:trPr>
          <w:trHeight w:val="626" w:hRule="atLeast"/>
        </w:trPr>
        <w:tc>
          <w:tcPr>
            <w:tcW w:w="118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契約名</w:t>
            </w:r>
          </w:p>
        </w:tc>
        <w:tc>
          <w:tcPr>
            <w:tcW w:w="7877" w:type="dxa"/>
            <w:vAlign w:val="center"/>
          </w:tcPr>
          <w:p>
            <w:pPr>
              <w:pStyle w:val="0"/>
              <w:rPr>
                <w:rFonts w:hint="eastAsia" w:ascii="ＭＳ 明朝" w:hAnsi="ＭＳ 明朝" w:eastAsia="ＭＳ 明朝"/>
                <w:sz w:val="24"/>
              </w:rPr>
            </w:pPr>
          </w:p>
        </w:tc>
      </w:tr>
    </w:tbl>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7"/>
        <w:tblW w:w="9060" w:type="dxa"/>
        <w:tblInd w:w="0" w:type="dxa"/>
        <w:tblLayout w:type="fixed"/>
        <w:tblLook w:firstRow="1" w:lastRow="0" w:firstColumn="1" w:lastColumn="0" w:noHBand="0" w:noVBand="1" w:val="04A0"/>
      </w:tblPr>
      <w:tblGrid>
        <w:gridCol w:w="1183"/>
        <w:gridCol w:w="6912"/>
        <w:gridCol w:w="965"/>
      </w:tblGrid>
      <w:tr>
        <w:trPr/>
        <w:tc>
          <w:tcPr>
            <w:tcW w:w="118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区　分</w:t>
            </w:r>
          </w:p>
        </w:tc>
        <w:tc>
          <w:tcPr>
            <w:tcW w:w="691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項　目</w:t>
            </w:r>
          </w:p>
        </w:tc>
        <w:tc>
          <w:tcPr>
            <w:tcW w:w="9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回　答</w:t>
            </w:r>
          </w:p>
        </w:tc>
      </w:tr>
      <w:tr>
        <w:trPr>
          <w:trHeight w:val="648" w:hRule="atLeast"/>
        </w:trPr>
        <w:tc>
          <w:tcPr>
            <w:tcW w:w="1183"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労働条件</w:t>
            </w: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⑴　賃金、労働時間、その他の労働条件を労働者に書面で明示していますか。</w:t>
            </w:r>
          </w:p>
        </w:tc>
        <w:tc>
          <w:tcPr>
            <w:tcW w:w="965" w:type="dxa"/>
            <w:vAlign w:val="top"/>
          </w:tcPr>
          <w:p>
            <w:pPr>
              <w:pStyle w:val="0"/>
              <w:rPr>
                <w:rFonts w:hint="default" w:ascii="ＭＳ 明朝" w:hAnsi="ＭＳ 明朝" w:eastAsia="ＭＳ 明朝"/>
                <w:sz w:val="24"/>
              </w:rPr>
            </w:pPr>
          </w:p>
        </w:tc>
      </w:tr>
      <w:tr>
        <w:trPr/>
        <w:tc>
          <w:tcPr>
            <w:tcW w:w="1183" w:type="dxa"/>
            <w:vMerge w:val="continue"/>
            <w:vAlign w:val="center"/>
          </w:tcPr>
          <w:p>
            <w:pPr>
              <w:pStyle w:val="0"/>
              <w:rPr>
                <w:rFonts w:hint="default" w:ascii="ＭＳ 明朝" w:hAnsi="ＭＳ 明朝" w:eastAsia="ＭＳ 明朝"/>
                <w:sz w:val="21"/>
              </w:rPr>
            </w:pP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⑵　就業規則を作成し労働基準監督署長に届け出るとともに、作業場の見やすい場所に常時掲示するなど、法令に従った方法で労働者に周知していますか。（常時使用する労働者が</w:t>
            </w:r>
            <w:r>
              <w:rPr>
                <w:rFonts w:hint="eastAsia" w:ascii="ＭＳ 明朝" w:hAnsi="ＭＳ 明朝" w:eastAsia="ＭＳ 明朝"/>
                <w:sz w:val="21"/>
              </w:rPr>
              <w:t>10</w:t>
            </w:r>
            <w:r>
              <w:rPr>
                <w:rFonts w:hint="eastAsia" w:ascii="ＭＳ 明朝" w:hAnsi="ＭＳ 明朝" w:eastAsia="ＭＳ 明朝"/>
                <w:sz w:val="21"/>
              </w:rPr>
              <w:t>人未満の場合は「－」）</w:t>
            </w:r>
          </w:p>
        </w:tc>
        <w:tc>
          <w:tcPr>
            <w:tcW w:w="965" w:type="dxa"/>
            <w:vAlign w:val="top"/>
          </w:tcPr>
          <w:p>
            <w:pPr>
              <w:pStyle w:val="0"/>
              <w:rPr>
                <w:rFonts w:hint="default" w:ascii="ＭＳ 明朝" w:hAnsi="ＭＳ 明朝" w:eastAsia="ＭＳ 明朝"/>
                <w:sz w:val="24"/>
              </w:rPr>
            </w:pPr>
          </w:p>
        </w:tc>
      </w:tr>
      <w:tr>
        <w:trPr/>
        <w:tc>
          <w:tcPr>
            <w:tcW w:w="1183" w:type="dxa"/>
            <w:vMerge w:val="continue"/>
            <w:vAlign w:val="center"/>
          </w:tcPr>
          <w:p>
            <w:pPr>
              <w:pStyle w:val="0"/>
              <w:rPr>
                <w:rFonts w:hint="default" w:ascii="ＭＳ 明朝" w:hAnsi="ＭＳ 明朝" w:eastAsia="ＭＳ 明朝"/>
                <w:sz w:val="21"/>
              </w:rPr>
            </w:pPr>
          </w:p>
        </w:tc>
        <w:tc>
          <w:tcPr>
            <w:tcW w:w="6912" w:type="dxa"/>
            <w:vAlign w:val="center"/>
          </w:tcPr>
          <w:p>
            <w:pPr>
              <w:pStyle w:val="0"/>
              <w:ind w:left="216" w:hanging="216" w:hangingChars="100"/>
              <w:rPr>
                <w:rFonts w:hint="default" w:ascii="ＭＳ 明朝" w:hAnsi="ＭＳ 明朝" w:eastAsia="ＭＳ 明朝"/>
                <w:sz w:val="21"/>
              </w:rPr>
            </w:pPr>
            <w:r>
              <w:rPr>
                <w:rFonts w:hint="eastAsia" w:ascii="ＭＳ 明朝" w:hAnsi="ＭＳ 明朝" w:eastAsia="ＭＳ 明朝"/>
                <w:sz w:val="21"/>
              </w:rPr>
              <w:t>⑶　法定労働時間を超えて労働時間の延長又は休日労働を行わせる場合に、労働基準監督署長に時間外・休日労働協定（３６協定）を届け出ていますか。（労働時間の延長・休日労働をしない場合は「－」）</w:t>
            </w:r>
          </w:p>
        </w:tc>
        <w:tc>
          <w:tcPr>
            <w:tcW w:w="965" w:type="dxa"/>
            <w:vAlign w:val="top"/>
          </w:tcPr>
          <w:p>
            <w:pPr>
              <w:pStyle w:val="0"/>
              <w:rPr>
                <w:rFonts w:hint="default" w:ascii="ＭＳ 明朝" w:hAnsi="ＭＳ 明朝" w:eastAsia="ＭＳ 明朝"/>
                <w:sz w:val="24"/>
              </w:rPr>
            </w:pPr>
          </w:p>
        </w:tc>
      </w:tr>
      <w:tr>
        <w:trPr>
          <w:trHeight w:val="618" w:hRule="atLeast"/>
        </w:trPr>
        <w:tc>
          <w:tcPr>
            <w:tcW w:w="11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6912" w:type="dxa"/>
            <w:vAlign w:val="center"/>
          </w:tcPr>
          <w:p>
            <w:pPr>
              <w:pStyle w:val="0"/>
              <w:ind w:left="246" w:hanging="246" w:hangingChars="100"/>
              <w:rPr>
                <w:rFonts w:hint="eastAsia" w:ascii="ＭＳ 明朝" w:hAnsi="ＭＳ 明朝" w:eastAsia="ＭＳ 明朝"/>
                <w:sz w:val="21"/>
              </w:rPr>
            </w:pPr>
            <w:r>
              <w:rPr>
                <w:rFonts w:hint="eastAsia" w:ascii="ＭＳ 明朝" w:hAnsi="ＭＳ 明朝" w:eastAsia="ＭＳ 明朝"/>
                <w:sz w:val="21"/>
              </w:rPr>
              <w:t>⑷　法定の年次有給休暇を付与していますか。</w:t>
            </w:r>
          </w:p>
        </w:tc>
        <w:tc>
          <w:tcPr>
            <w:tcW w:w="965" w:type="dxa"/>
            <w:vAlign w:val="top"/>
          </w:tcPr>
          <w:p>
            <w:pPr>
              <w:pStyle w:val="0"/>
              <w:rPr>
                <w:rFonts w:hint="default" w:ascii="ＭＳ 明朝" w:hAnsi="ＭＳ 明朝" w:eastAsia="ＭＳ 明朝"/>
                <w:sz w:val="24"/>
              </w:rPr>
            </w:pPr>
          </w:p>
        </w:tc>
      </w:tr>
      <w:tr>
        <w:trPr>
          <w:trHeight w:val="180" w:hRule="atLeast"/>
        </w:trPr>
        <w:tc>
          <w:tcPr>
            <w:tcW w:w="11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p>
        </w:tc>
        <w:tc>
          <w:tcPr>
            <w:tcW w:w="6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⑸　法定三帳簿（労働者名簿、賃金台帳及び出勤簿</w:t>
            </w:r>
            <w:r>
              <w:rPr>
                <w:rFonts w:hint="default" w:ascii="ＭＳ 明朝" w:hAnsi="ＭＳ 明朝" w:eastAsia="ＭＳ 明朝"/>
                <w:sz w:val="21"/>
              </w:rPr>
              <w:t>）</w:t>
            </w:r>
            <w:r>
              <w:rPr>
                <w:rFonts w:hint="eastAsia" w:ascii="ＭＳ 明朝" w:hAnsi="ＭＳ 明朝" w:eastAsia="ＭＳ 明朝"/>
                <w:sz w:val="21"/>
              </w:rPr>
              <w:t>を整備していますか。</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652" w:hRule="atLeast"/>
        </w:trPr>
        <w:tc>
          <w:tcPr>
            <w:tcW w:w="11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安全衛生</w:t>
            </w:r>
          </w:p>
        </w:tc>
        <w:tc>
          <w:tcPr>
            <w:tcW w:w="69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16" w:hanging="216" w:hangingChars="100"/>
              <w:rPr>
                <w:rFonts w:hint="default" w:ascii="ＭＳ 明朝" w:hAnsi="ＭＳ 明朝" w:eastAsia="ＭＳ 明朝"/>
                <w:sz w:val="21"/>
              </w:rPr>
            </w:pPr>
            <w:r>
              <w:rPr>
                <w:rFonts w:hint="eastAsia" w:ascii="ＭＳ 明朝" w:hAnsi="ＭＳ 明朝" w:eastAsia="ＭＳ 明朝"/>
                <w:sz w:val="21"/>
              </w:rPr>
              <w:t>⑹　事業場ごとに安全管理者、衛生管理者、安全衛生推進者、衛生推進者等を選任していますか。（常時使用する労働者が</w:t>
            </w:r>
            <w:r>
              <w:rPr>
                <w:rFonts w:hint="eastAsia" w:ascii="ＭＳ 明朝" w:hAnsi="ＭＳ 明朝" w:eastAsia="ＭＳ 明朝"/>
                <w:sz w:val="21"/>
              </w:rPr>
              <w:t>10</w:t>
            </w:r>
            <w:r>
              <w:rPr>
                <w:rFonts w:hint="eastAsia" w:ascii="ＭＳ 明朝" w:hAnsi="ＭＳ 明朝" w:eastAsia="ＭＳ 明朝"/>
                <w:sz w:val="21"/>
              </w:rPr>
              <w:t>人未満の場合は「－」）</w:t>
            </w:r>
          </w:p>
        </w:tc>
        <w:tc>
          <w:tcPr>
            <w:tcW w:w="9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20" w:hRule="atLeast"/>
        </w:trPr>
        <w:tc>
          <w:tcPr>
            <w:tcW w:w="11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p>
        </w:tc>
        <w:tc>
          <w:tcPr>
            <w:tcW w:w="6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⑺　機械等による負傷や粉じん等に起因する疾病などの労働災害を防止する措置を行っていますか。</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20" w:hRule="atLeast"/>
        </w:trPr>
        <w:tc>
          <w:tcPr>
            <w:tcW w:w="11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69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6" w:hanging="246" w:hangingChars="100"/>
              <w:rPr>
                <w:rFonts w:hint="eastAsia" w:ascii="ＭＳ 明朝" w:hAnsi="ＭＳ 明朝" w:eastAsia="ＭＳ 明朝"/>
                <w:sz w:val="21"/>
              </w:rPr>
            </w:pPr>
            <w:r>
              <w:rPr>
                <w:rFonts w:hint="eastAsia" w:ascii="ＭＳ 明朝" w:hAnsi="ＭＳ 明朝" w:eastAsia="ＭＳ 明朝"/>
                <w:sz w:val="21"/>
              </w:rPr>
              <w:t>⑻　雇入れ時及び労働者の作業内容を変更したときは、従事する業務に関する安全衛生教育を行っていますか。</w:t>
            </w:r>
          </w:p>
        </w:tc>
        <w:tc>
          <w:tcPr>
            <w:tcW w:w="9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20" w:hRule="atLeast"/>
        </w:trPr>
        <w:tc>
          <w:tcPr>
            <w:tcW w:w="11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⑼　雇入れ時及びその後１年に１回、定期に健康診断を行っていますか。</w:t>
            </w:r>
          </w:p>
        </w:tc>
        <w:tc>
          <w:tcPr>
            <w:tcW w:w="9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20" w:hRule="atLeast"/>
        </w:trPr>
        <w:tc>
          <w:tcPr>
            <w:tcW w:w="11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⑽　１年に１回、定期に心理的なストレスを把握するための検査（ストレスチェック）を行っていますか。（常時使用する労働者が</w:t>
            </w:r>
            <w:r>
              <w:rPr>
                <w:rFonts w:hint="eastAsia" w:ascii="ＭＳ 明朝" w:hAnsi="ＭＳ 明朝" w:eastAsia="ＭＳ 明朝"/>
                <w:sz w:val="21"/>
              </w:rPr>
              <w:t>50</w:t>
            </w:r>
            <w:r>
              <w:rPr>
                <w:rFonts w:hint="eastAsia" w:ascii="ＭＳ 明朝" w:hAnsi="ＭＳ 明朝" w:eastAsia="ＭＳ 明朝"/>
                <w:sz w:val="21"/>
              </w:rPr>
              <w:t>人未満で、かつ検査を行っていない場合は「－」）</w:t>
            </w:r>
          </w:p>
        </w:tc>
        <w:tc>
          <w:tcPr>
            <w:tcW w:w="9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652" w:hRule="atLeast"/>
        </w:trPr>
        <w:tc>
          <w:tcPr>
            <w:tcW w:w="1183" w:type="dxa"/>
            <w:vMerge w:val="restart"/>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賃金</w:t>
            </w: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⑾　賃金を通貨で全額、労働者に直接、毎月１回以上、一定の期日に支払っていますか。（口座振込を含む。）</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80" w:hRule="atLeast"/>
        </w:trPr>
        <w:tc>
          <w:tcPr>
            <w:tcW w:w="1183" w:type="dxa"/>
            <w:vMerge w:val="continue"/>
            <w:vAlign w:val="center"/>
          </w:tcPr>
          <w:p>
            <w:pPr>
              <w:pStyle w:val="0"/>
              <w:rPr>
                <w:rFonts w:hint="default" w:ascii="ＭＳ 明朝" w:hAnsi="ＭＳ 明朝" w:eastAsia="ＭＳ 明朝"/>
                <w:sz w:val="24"/>
              </w:rPr>
            </w:pP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⑿　時間外労働、休日労働及び深夜業の割増賃金を法令どおり支払っていますか。</w:t>
            </w:r>
          </w:p>
        </w:tc>
        <w:tc>
          <w:tcPr>
            <w:tcW w:w="9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52" w:hRule="atLeast"/>
        </w:trPr>
        <w:tc>
          <w:tcPr>
            <w:tcW w:w="1183" w:type="dxa"/>
            <w:vMerge w:val="continue"/>
            <w:vAlign w:val="center"/>
          </w:tcPr>
          <w:p>
            <w:pPr>
              <w:pStyle w:val="0"/>
              <w:rPr>
                <w:rFonts w:hint="default" w:ascii="ＭＳ 明朝" w:hAnsi="ＭＳ 明朝" w:eastAsia="ＭＳ 明朝"/>
                <w:sz w:val="21"/>
              </w:rPr>
            </w:pPr>
          </w:p>
        </w:tc>
        <w:tc>
          <w:tcPr>
            <w:tcW w:w="6912" w:type="dxa"/>
            <w:vAlign w:val="center"/>
          </w:tcPr>
          <w:p>
            <w:pPr>
              <w:pStyle w:val="0"/>
              <w:ind w:left="246" w:hanging="246" w:hangingChars="100"/>
              <w:rPr>
                <w:rFonts w:hint="default" w:ascii="ＭＳ 明朝" w:hAnsi="ＭＳ 明朝" w:eastAsia="ＭＳ 明朝"/>
                <w:sz w:val="21"/>
              </w:rPr>
            </w:pPr>
            <w:r>
              <w:rPr>
                <w:rFonts w:hint="eastAsia" w:ascii="ＭＳ 明朝" w:hAnsi="ＭＳ 明朝" w:eastAsia="ＭＳ 明朝"/>
                <w:sz w:val="21"/>
              </w:rPr>
              <w:t>⒀　愛知県の地域別最低賃金以上の賃金を支払っていますか。</w:t>
            </w:r>
          </w:p>
        </w:tc>
        <w:tc>
          <w:tcPr>
            <w:tcW w:w="965"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2"/>
        </w:rPr>
      </w:pPr>
      <w:r>
        <w:rPr>
          <w:rFonts w:hint="eastAsia" w:ascii="ＭＳ 明朝" w:hAnsi="ＭＳ 明朝" w:eastAsia="ＭＳ 明朝"/>
          <w:sz w:val="22"/>
        </w:rPr>
        <w:t>※　「回答」欄に「〇」または「×」を、該当しない場合は「－」を記入してください。</w:t>
      </w:r>
    </w:p>
    <w:p>
      <w:pPr>
        <w:pStyle w:val="0"/>
        <w:rPr>
          <w:rFonts w:hint="default" w:ascii="ＭＳ 明朝" w:hAnsi="ＭＳ 明朝" w:eastAsia="ＭＳ 明朝"/>
          <w:sz w:val="22"/>
        </w:rPr>
      </w:pPr>
      <w:r>
        <w:rPr>
          <w:rFonts w:hint="eastAsia" w:ascii="ＭＳ 明朝" w:hAnsi="ＭＳ 明朝" w:eastAsia="ＭＳ 明朝"/>
          <w:sz w:val="22"/>
        </w:rPr>
        <w:t>　注１　対象とする労働者の範囲：本契約案件における業務に従事する者</w:t>
      </w:r>
    </w:p>
    <w:p>
      <w:pPr>
        <w:pStyle w:val="0"/>
        <w:ind w:left="0" w:leftChars="0" w:hanging="678" w:hangingChars="300"/>
        <w:rPr>
          <w:rFonts w:hint="default" w:ascii="ＭＳ 明朝" w:hAnsi="ＭＳ 明朝" w:eastAsia="ＭＳ 明朝"/>
          <w:sz w:val="22"/>
        </w:rPr>
      </w:pPr>
      <w:r>
        <w:rPr>
          <w:rFonts w:hint="eastAsia" w:ascii="ＭＳ 明朝" w:hAnsi="ＭＳ 明朝" w:eastAsia="ＭＳ 明朝"/>
          <w:sz w:val="22"/>
        </w:rPr>
        <w:t>　　２　受注者等が業務の一部を第三者に請負又は再委託するときは、当該第三者が報告書を記載した上で、受注者が取りまとめて提出してください。</w:t>
      </w:r>
    </w:p>
    <w:sectPr>
      <w:pgSz w:w="11906" w:h="16838"/>
      <w:pgMar w:top="567" w:right="1418" w:bottom="567" w:left="1418" w:header="851" w:footer="992" w:gutter="0"/>
      <w:cols w:space="720"/>
      <w:textDirection w:val="lrTb"/>
      <w:docGrid w:type="linesAndChars" w:linePitch="326"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3</Words>
  <Characters>900</Characters>
  <Application>JUST Note</Application>
  <Lines>214</Lines>
  <Paragraphs>32</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seto</dc:creator>
  <cp:lastModifiedBy>川本 理絵</cp:lastModifiedBy>
  <cp:lastPrinted>2021-12-02T09:55:46Z</cp:lastPrinted>
  <dcterms:created xsi:type="dcterms:W3CDTF">2020-04-16T05:42:00Z</dcterms:created>
  <dcterms:modified xsi:type="dcterms:W3CDTF">2021-12-02T09:57:02Z</dcterms:modified>
  <cp:revision>11</cp:revision>
</cp:coreProperties>
</file>