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0" w:leftChars="0" w:firstLine="0" w:firstLineChars="0"/>
        <w:rPr>
          <w:rFonts w:hint="eastAsia" w:ascii="ＭＳ 明朝" w:hAnsi="ＭＳ 明朝" w:eastAsia="ＭＳ 明朝"/>
        </w:rPr>
      </w:pPr>
      <w:r>
        <w:rPr>
          <w:rFonts w:hint="eastAsia" w:ascii="ＭＳ 明朝" w:hAnsi="ＭＳ 明朝" w:eastAsia="ＭＳ 明朝"/>
        </w:rPr>
        <w:t>タイトル</w:t>
      </w:r>
    </w:p>
    <w:p>
      <w:pPr>
        <w:pStyle w:val="0"/>
        <w:ind w:left="0" w:leftChars="0" w:firstLine="0" w:firstLineChars="0"/>
        <w:rPr>
          <w:rFonts w:hint="eastAsia" w:ascii="ＭＳ 明朝" w:hAnsi="ＭＳ 明朝" w:eastAsia="ＭＳ 明朝"/>
        </w:rPr>
      </w:pPr>
      <w:r>
        <w:rPr>
          <w:rFonts w:hint="eastAsia" w:ascii="ＭＳ 明朝" w:hAnsi="ＭＳ 明朝" w:eastAsia="ＭＳ 明朝"/>
        </w:rPr>
        <w:t>　広報で皆さんに伝えたいことがあります</w:t>
      </w:r>
    </w:p>
    <w:p>
      <w:pPr>
        <w:pStyle w:val="0"/>
        <w:ind w:left="0" w:leftChars="0" w:firstLine="0" w:firstLineChars="0"/>
        <w:rPr>
          <w:rFonts w:hint="eastAsia" w:ascii="ＭＳ 明朝" w:hAnsi="ＭＳ 明朝" w:eastAsia="ＭＳ 明朝"/>
        </w:rPr>
      </w:pPr>
    </w:p>
    <w:p>
      <w:pPr>
        <w:pStyle w:val="0"/>
        <w:ind w:leftChars="0" w:hanging="240" w:hangingChars="100"/>
        <w:rPr>
          <w:rFonts w:hint="eastAsia" w:ascii="ＭＳ 明朝" w:hAnsi="ＭＳ 明朝" w:eastAsia="ＭＳ 明朝"/>
        </w:rPr>
      </w:pPr>
      <w:r>
        <w:rPr>
          <w:rFonts w:hint="eastAsia" w:ascii="ＭＳ 明朝" w:hAnsi="ＭＳ 明朝" w:eastAsia="ＭＳ 明朝"/>
        </w:rPr>
        <w:t>タイトルリード文</w:t>
      </w:r>
    </w:p>
    <w:p>
      <w:pPr>
        <w:pStyle w:val="0"/>
        <w:ind w:left="240" w:leftChars="100" w:firstLine="0" w:firstLineChars="0"/>
        <w:rPr>
          <w:rFonts w:hint="eastAsia" w:ascii="ＭＳ 明朝" w:hAnsi="ＭＳ 明朝" w:eastAsia="ＭＳ 明朝"/>
        </w:rPr>
      </w:pPr>
      <w:r>
        <w:rPr>
          <w:rFonts w:hint="eastAsia" w:ascii="ＭＳ 明朝" w:hAnsi="ＭＳ 明朝" w:eastAsia="ＭＳ 明朝"/>
        </w:rPr>
        <w:t>　市では市民のまちづくりへの参加・協力への機運を高めるため</w:t>
      </w:r>
      <w:bookmarkStart w:id="0" w:name="_GoBack"/>
      <w:bookmarkEnd w:id="0"/>
      <w:r>
        <w:rPr>
          <w:rFonts w:hint="eastAsia" w:ascii="ＭＳ 明朝" w:hAnsi="ＭＳ 明朝" w:eastAsia="ＭＳ 明朝"/>
        </w:rPr>
        <w:t>に市の取組を広報していますが、人口減少による財政難や社会の支え手の不足が予想されるなか、市民のまちづくりへの参加・協力をもっと盛り上げる必要があります。皆さんは今までにこれらの情報に触れ、何か感じたことはありますか？今回は、市が行っている広報についての課題や考えをご紹介します。</w:t>
      </w:r>
    </w:p>
    <w:p>
      <w:pPr>
        <w:pStyle w:val="0"/>
        <w:ind w:left="480" w:leftChars="100" w:hanging="240" w:hangingChars="100"/>
        <w:rPr>
          <w:rFonts w:hint="eastAsia" w:ascii="ＭＳ 明朝" w:hAnsi="ＭＳ 明朝" w:eastAsia="ＭＳ 明朝"/>
        </w:rPr>
      </w:pPr>
    </w:p>
    <w:p>
      <w:pPr>
        <w:pStyle w:val="0"/>
        <w:ind w:left="480" w:hanging="480" w:hangingChars="200"/>
        <w:rPr>
          <w:rFonts w:hint="eastAsia" w:ascii="ＭＳ 明朝" w:hAnsi="ＭＳ 明朝" w:eastAsia="ＭＳ 明朝"/>
        </w:rPr>
      </w:pPr>
      <w:r>
        <w:rPr>
          <w:rFonts w:hint="eastAsia" w:ascii="ＭＳ 明朝" w:hAnsi="ＭＳ 明朝" w:eastAsia="ＭＳ 明朝"/>
        </w:rPr>
        <w:t>広報の種類と特徴は？</w:t>
      </w:r>
    </w:p>
    <w:p>
      <w:pPr>
        <w:pStyle w:val="0"/>
        <w:ind w:leftChars="0" w:hanging="240" w:hangingChars="100"/>
        <w:rPr>
          <w:rFonts w:hint="eastAsia" w:ascii="ＭＳ 明朝" w:hAnsi="ＭＳ 明朝" w:eastAsia="ＭＳ 明朝"/>
        </w:rPr>
      </w:pPr>
      <w:r>
        <w:rPr>
          <w:rFonts w:hint="eastAsia" w:ascii="ＭＳ 明朝" w:hAnsi="ＭＳ 明朝" w:eastAsia="ＭＳ 明朝"/>
        </w:rPr>
        <w:t>　　市が広報で使用するツールは、広報紙とホームページです。広報紙は市から各ご家庭などのポストに毎月月末までに翌月号としてお届けしており、ホームページは市の情報を知りたいときに使っていただいていると思います。それぞれ効果については特徴がありますが、市では次のように課題と捉えています。</w:t>
      </w:r>
    </w:p>
    <w:p>
      <w:pPr>
        <w:pStyle w:val="0"/>
        <w:ind w:left="720" w:leftChars="200" w:hanging="240" w:hangingChars="100"/>
        <w:rPr>
          <w:rFonts w:hint="eastAsia" w:ascii="ＭＳ 明朝" w:hAnsi="ＭＳ 明朝" w:eastAsia="ＭＳ 明朝"/>
        </w:rPr>
      </w:pPr>
      <w:r>
        <w:rPr>
          <w:rFonts w:hint="eastAsia" w:ascii="ＭＳ 明朝" w:hAnsi="ＭＳ 明朝" w:eastAsia="ＭＳ 明朝"/>
        </w:rPr>
        <w:t>⑴　広報紙については、紙面に対して掲載したい情報量が多すぎる。</w:t>
      </w:r>
    </w:p>
    <w:p>
      <w:pPr>
        <w:pStyle w:val="0"/>
        <w:ind w:left="720" w:leftChars="200" w:hanging="240" w:hangingChars="100"/>
        <w:rPr>
          <w:rFonts w:hint="eastAsia" w:ascii="ＭＳ 明朝" w:hAnsi="ＭＳ 明朝" w:eastAsia="ＭＳ 明朝"/>
        </w:rPr>
      </w:pPr>
      <w:r>
        <w:rPr>
          <w:rFonts w:hint="eastAsia" w:ascii="ＭＳ 明朝" w:hAnsi="ＭＳ 明朝" w:eastAsia="ＭＳ 明朝"/>
        </w:rPr>
        <w:t>⑵　ホームページについては、ほぼ全ての情報が網羅されているが、情報量の多さにより、必要な情報に到達しづらくなる可能性がある。また、市民が情報を取りに来たときに効果を生むため、ＳＮＳのようなプッシュ通知による情報発信ができない。</w:t>
      </w:r>
    </w:p>
    <w:p>
      <w:pPr>
        <w:pStyle w:val="0"/>
        <w:ind w:left="240" w:leftChars="100" w:firstLine="240" w:firstLineChars="100"/>
        <w:rPr>
          <w:rFonts w:hint="eastAsia" w:ascii="ＭＳ 明朝" w:hAnsi="ＭＳ 明朝" w:eastAsia="ＭＳ 明朝"/>
        </w:rPr>
      </w:pPr>
    </w:p>
    <w:p>
      <w:pPr>
        <w:pStyle w:val="0"/>
        <w:ind w:left="480" w:hanging="480" w:hangingChars="200"/>
        <w:rPr>
          <w:rFonts w:hint="eastAsia" w:ascii="ＭＳ 明朝" w:hAnsi="ＭＳ 明朝" w:eastAsia="ＭＳ 明朝"/>
        </w:rPr>
      </w:pPr>
      <w:r>
        <w:rPr>
          <w:rFonts w:hint="eastAsia" w:ascii="ＭＳ 明朝" w:hAnsi="ＭＳ 明朝" w:eastAsia="ＭＳ 明朝"/>
        </w:rPr>
        <w:t>最近の取組は？</w:t>
      </w:r>
    </w:p>
    <w:p>
      <w:pPr>
        <w:pStyle w:val="0"/>
        <w:ind w:left="240" w:leftChars="100" w:firstLine="240" w:firstLineChars="100"/>
        <w:rPr>
          <w:rFonts w:hint="eastAsia" w:ascii="ＭＳ 明朝" w:hAnsi="ＭＳ 明朝" w:eastAsia="ＭＳ 明朝"/>
        </w:rPr>
      </w:pPr>
      <w:r>
        <w:rPr>
          <w:rFonts w:hint="eastAsia" w:ascii="ＭＳ 明朝" w:hAnsi="ＭＳ 明朝" w:eastAsia="ＭＳ 明朝"/>
        </w:rPr>
        <w:t>広報紙については、限られた紙面のなかで、市が進めている「市民主体のまちづくり」をより一層推進するため、また、市が抱える課題に対して市民に関心を持っていただくため、</w:t>
      </w:r>
      <w:r>
        <w:rPr>
          <w:rFonts w:hint="eastAsia" w:ascii="ＭＳ 明朝" w:hAnsi="ＭＳ 明朝" w:eastAsia="ＭＳ 明朝"/>
        </w:rPr>
        <w:t>2020</w:t>
      </w:r>
      <w:r>
        <w:rPr>
          <w:rFonts w:hint="eastAsia" w:ascii="ＭＳ 明朝" w:hAnsi="ＭＳ 明朝" w:eastAsia="ＭＳ 明朝"/>
        </w:rPr>
        <w:t>年</w:t>
      </w:r>
      <w:r>
        <w:rPr>
          <w:rFonts w:hint="eastAsia" w:ascii="ＭＳ 明朝" w:hAnsi="ＭＳ 明朝" w:eastAsia="ＭＳ 明朝"/>
        </w:rPr>
        <w:t>3</w:t>
      </w:r>
      <w:r>
        <w:rPr>
          <w:rFonts w:hint="eastAsia" w:ascii="ＭＳ 明朝" w:hAnsi="ＭＳ 明朝" w:eastAsia="ＭＳ 明朝"/>
        </w:rPr>
        <w:t>月号から掲載する情報を選び、特に市が重要な課題として認識している記事※を多く掲載しました。</w:t>
      </w:r>
    </w:p>
    <w:p>
      <w:pPr>
        <w:pStyle w:val="0"/>
        <w:ind w:left="480" w:leftChars="100" w:hanging="240" w:hangingChars="100"/>
        <w:rPr>
          <w:rFonts w:hint="eastAsia" w:ascii="ＭＳ 明朝" w:hAnsi="ＭＳ 明朝" w:eastAsia="ＭＳ 明朝"/>
        </w:rPr>
      </w:pPr>
      <w:r>
        <w:rPr>
          <w:rFonts w:hint="eastAsia" w:ascii="ＭＳ 明朝" w:hAnsi="ＭＳ 明朝" w:eastAsia="ＭＳ 明朝"/>
        </w:rPr>
        <w:t>※　過去扱ったテーマとしては、市民主体のまちづくり（</w:t>
      </w:r>
      <w:r>
        <w:rPr>
          <w:rFonts w:hint="eastAsia" w:ascii="ＭＳ 明朝" w:hAnsi="ＭＳ 明朝" w:eastAsia="ＭＳ 明朝"/>
        </w:rPr>
        <w:t>2021</w:t>
      </w:r>
      <w:r>
        <w:rPr>
          <w:rFonts w:hint="eastAsia" w:ascii="ＭＳ 明朝" w:hAnsi="ＭＳ 明朝" w:eastAsia="ＭＳ 明朝"/>
        </w:rPr>
        <w:t>年</w:t>
      </w:r>
      <w:r>
        <w:rPr>
          <w:rFonts w:hint="eastAsia" w:ascii="ＭＳ 明朝" w:hAnsi="ＭＳ 明朝" w:eastAsia="ＭＳ 明朝"/>
        </w:rPr>
        <w:t>8</w:t>
      </w:r>
      <w:r>
        <w:rPr>
          <w:rFonts w:hint="eastAsia" w:ascii="ＭＳ 明朝" w:hAnsi="ＭＳ 明朝" w:eastAsia="ＭＳ 明朝"/>
        </w:rPr>
        <w:t>月号</w:t>
      </w:r>
      <w:r>
        <w:rPr>
          <w:rFonts w:hint="eastAsia" w:ascii="ＭＳ 明朝" w:hAnsi="ＭＳ 明朝" w:eastAsia="ＭＳ 明朝"/>
        </w:rPr>
        <w:t>P10</w:t>
      </w:r>
      <w:r>
        <w:rPr>
          <w:rFonts w:hint="eastAsia" w:ascii="ＭＳ 明朝" w:hAnsi="ＭＳ 明朝" w:eastAsia="ＭＳ 明朝"/>
        </w:rPr>
        <w:t>，</w:t>
      </w:r>
      <w:r>
        <w:rPr>
          <w:rFonts w:hint="eastAsia" w:ascii="ＭＳ 明朝" w:hAnsi="ＭＳ 明朝" w:eastAsia="ＭＳ 明朝"/>
        </w:rPr>
        <w:t>P11</w:t>
      </w:r>
      <w:r>
        <w:rPr>
          <w:rFonts w:hint="eastAsia" w:ascii="ＭＳ 明朝" w:hAnsi="ＭＳ 明朝" w:eastAsia="ＭＳ 明朝"/>
        </w:rPr>
        <w:t>）、各小学校区まちづくり協議会（</w:t>
      </w:r>
      <w:r>
        <w:rPr>
          <w:rFonts w:hint="eastAsia" w:ascii="ＭＳ 明朝" w:hAnsi="ＭＳ 明朝" w:eastAsia="ＭＳ 明朝"/>
        </w:rPr>
        <w:t>2022</w:t>
      </w:r>
      <w:r>
        <w:rPr>
          <w:rFonts w:hint="eastAsia" w:ascii="ＭＳ 明朝" w:hAnsi="ＭＳ 明朝" w:eastAsia="ＭＳ 明朝"/>
        </w:rPr>
        <w:t>年</w:t>
      </w:r>
      <w:r>
        <w:rPr>
          <w:rFonts w:hint="eastAsia" w:ascii="ＭＳ 明朝" w:hAnsi="ＭＳ 明朝" w:eastAsia="ＭＳ 明朝"/>
        </w:rPr>
        <w:t>7</w:t>
      </w:r>
      <w:r>
        <w:rPr>
          <w:rFonts w:hint="eastAsia" w:ascii="ＭＳ 明朝" w:hAnsi="ＭＳ 明朝" w:eastAsia="ＭＳ 明朝"/>
        </w:rPr>
        <w:t>月号</w:t>
      </w:r>
      <w:r>
        <w:rPr>
          <w:rFonts w:hint="eastAsia" w:ascii="ＭＳ 明朝" w:hAnsi="ＭＳ 明朝" w:eastAsia="ＭＳ 明朝"/>
        </w:rPr>
        <w:t>P8</w:t>
      </w:r>
      <w:r>
        <w:rPr>
          <w:rFonts w:hint="eastAsia" w:ascii="ＭＳ 明朝" w:hAnsi="ＭＳ 明朝" w:eastAsia="ＭＳ 明朝"/>
        </w:rPr>
        <w:t>，</w:t>
      </w:r>
      <w:r>
        <w:rPr>
          <w:rFonts w:hint="eastAsia" w:ascii="ＭＳ 明朝" w:hAnsi="ＭＳ 明朝" w:eastAsia="ＭＳ 明朝"/>
        </w:rPr>
        <w:t>P9</w:t>
      </w:r>
      <w:r>
        <w:rPr>
          <w:rFonts w:hint="eastAsia" w:ascii="ＭＳ 明朝" w:hAnsi="ＭＳ 明朝" w:eastAsia="ＭＳ 明朝"/>
        </w:rPr>
        <w:t>）、ガバメントクラウドファンディング（</w:t>
      </w:r>
      <w:r>
        <w:rPr>
          <w:rFonts w:hint="eastAsia" w:ascii="ＭＳ 明朝" w:hAnsi="ＭＳ 明朝" w:eastAsia="ＭＳ 明朝"/>
        </w:rPr>
        <w:t>2022</w:t>
      </w:r>
      <w:r>
        <w:rPr>
          <w:rFonts w:hint="eastAsia" w:ascii="ＭＳ 明朝" w:hAnsi="ＭＳ 明朝" w:eastAsia="ＭＳ 明朝"/>
        </w:rPr>
        <w:t>年</w:t>
      </w:r>
      <w:r>
        <w:rPr>
          <w:rFonts w:hint="eastAsia" w:ascii="ＭＳ 明朝" w:hAnsi="ＭＳ 明朝" w:eastAsia="ＭＳ 明朝"/>
        </w:rPr>
        <w:t>5</w:t>
      </w:r>
      <w:r>
        <w:rPr>
          <w:rFonts w:hint="eastAsia" w:ascii="ＭＳ 明朝" w:hAnsi="ＭＳ 明朝" w:eastAsia="ＭＳ 明朝"/>
        </w:rPr>
        <w:t>月号</w:t>
      </w:r>
      <w:r>
        <w:rPr>
          <w:rFonts w:hint="eastAsia" w:ascii="ＭＳ 明朝" w:hAnsi="ＭＳ 明朝" w:eastAsia="ＭＳ 明朝"/>
        </w:rPr>
        <w:t>P11</w:t>
      </w:r>
      <w:r>
        <w:rPr>
          <w:rFonts w:hint="eastAsia" w:ascii="ＭＳ 明朝" w:hAnsi="ＭＳ 明朝" w:eastAsia="ＭＳ 明朝"/>
        </w:rPr>
        <w:t>）、避難行動（</w:t>
      </w:r>
      <w:r>
        <w:rPr>
          <w:rFonts w:hint="eastAsia" w:ascii="ＭＳ 明朝" w:hAnsi="ＭＳ 明朝" w:eastAsia="ＭＳ 明朝"/>
        </w:rPr>
        <w:t>2022</w:t>
      </w:r>
      <w:r>
        <w:rPr>
          <w:rFonts w:hint="eastAsia" w:ascii="ＭＳ 明朝" w:hAnsi="ＭＳ 明朝" w:eastAsia="ＭＳ 明朝"/>
        </w:rPr>
        <w:t>年</w:t>
      </w:r>
      <w:r>
        <w:rPr>
          <w:rFonts w:hint="eastAsia" w:ascii="ＭＳ 明朝" w:hAnsi="ＭＳ 明朝" w:eastAsia="ＭＳ 明朝"/>
        </w:rPr>
        <w:t>2</w:t>
      </w:r>
      <w:r>
        <w:rPr>
          <w:rFonts w:hint="eastAsia" w:ascii="ＭＳ 明朝" w:hAnsi="ＭＳ 明朝" w:eastAsia="ＭＳ 明朝"/>
        </w:rPr>
        <w:t>月号</w:t>
      </w:r>
      <w:r>
        <w:rPr>
          <w:rFonts w:hint="eastAsia" w:ascii="ＭＳ 明朝" w:hAnsi="ＭＳ 明朝" w:eastAsia="ＭＳ 明朝"/>
        </w:rPr>
        <w:t>P10</w:t>
      </w:r>
      <w:r>
        <w:rPr>
          <w:rFonts w:hint="eastAsia" w:ascii="ＭＳ 明朝" w:hAnsi="ＭＳ 明朝" w:eastAsia="ＭＳ 明朝"/>
        </w:rPr>
        <w:t>，</w:t>
      </w:r>
      <w:r>
        <w:rPr>
          <w:rFonts w:hint="eastAsia" w:ascii="ＭＳ 明朝" w:hAnsi="ＭＳ 明朝" w:eastAsia="ＭＳ 明朝"/>
        </w:rPr>
        <w:t>P11</w:t>
      </w:r>
      <w:r>
        <w:rPr>
          <w:rFonts w:hint="eastAsia" w:ascii="ＭＳ 明朝" w:hAnsi="ＭＳ 明朝" w:eastAsia="ＭＳ 明朝"/>
        </w:rPr>
        <w:t>）等がある。</w:t>
      </w:r>
    </w:p>
    <w:p>
      <w:pPr>
        <w:pStyle w:val="0"/>
        <w:ind w:left="240" w:leftChars="100" w:firstLine="240" w:firstLineChars="100"/>
        <w:rPr>
          <w:rFonts w:hint="eastAsia" w:ascii="ＭＳ 明朝" w:hAnsi="ＭＳ 明朝" w:eastAsia="ＭＳ 明朝"/>
        </w:rPr>
      </w:pPr>
      <w:r>
        <w:rPr>
          <w:rFonts w:hint="eastAsia" w:ascii="ＭＳ 明朝" w:hAnsi="ＭＳ 明朝" w:eastAsia="ＭＳ 明朝"/>
        </w:rPr>
        <w:t>ホームページについては、</w:t>
      </w:r>
      <w:r>
        <w:rPr>
          <w:rFonts w:hint="eastAsia" w:ascii="ＭＳ 明朝" w:hAnsi="ＭＳ 明朝" w:eastAsia="ＭＳ 明朝"/>
        </w:rPr>
        <w:t>2020</w:t>
      </w:r>
      <w:r>
        <w:rPr>
          <w:rFonts w:hint="eastAsia" w:ascii="ＭＳ 明朝" w:hAnsi="ＭＳ 明朝" w:eastAsia="ＭＳ 明朝"/>
        </w:rPr>
        <w:t>年</w:t>
      </w:r>
      <w:r>
        <w:rPr>
          <w:rFonts w:hint="eastAsia" w:ascii="ＭＳ 明朝" w:hAnsi="ＭＳ 明朝" w:eastAsia="ＭＳ 明朝"/>
        </w:rPr>
        <w:t>12</w:t>
      </w:r>
      <w:r>
        <w:rPr>
          <w:rFonts w:hint="eastAsia" w:ascii="ＭＳ 明朝" w:hAnsi="ＭＳ 明朝" w:eastAsia="ＭＳ 明朝"/>
        </w:rPr>
        <w:t>月からスマートフォン利用者の増加を考慮し、スマートフォンで見やすいデザインとし、検索による情報入手を重視したデザインとしました。</w:t>
      </w:r>
    </w:p>
    <w:p>
      <w:pPr>
        <w:pStyle w:val="0"/>
        <w:ind w:left="240" w:leftChars="100" w:firstLine="240" w:firstLineChars="100"/>
        <w:rPr>
          <w:rFonts w:hint="eastAsia" w:ascii="ＭＳ 明朝" w:hAnsi="ＭＳ 明朝" w:eastAsia="ＭＳ 明朝"/>
        </w:rPr>
      </w:pPr>
      <w:r>
        <w:rPr>
          <w:rFonts w:hint="eastAsia" w:ascii="ＭＳ 明朝" w:hAnsi="ＭＳ 明朝" w:eastAsia="ＭＳ 明朝"/>
        </w:rPr>
        <w:t>ＳＮＳの活用については、中部電力と協力して「子育て支援アプリ」を用い、行政だけではなく民間</w:t>
      </w:r>
      <w:r>
        <w:rPr>
          <w:rFonts w:hint="eastAsia" w:ascii="ＭＳ 明朝" w:hAnsi="ＭＳ 明朝" w:eastAsia="ＭＳ 明朝"/>
        </w:rPr>
        <w:t>NPO</w:t>
      </w:r>
      <w:r>
        <w:rPr>
          <w:rFonts w:hint="eastAsia" w:ascii="ＭＳ 明朝" w:hAnsi="ＭＳ 明朝" w:eastAsia="ＭＳ 明朝"/>
        </w:rPr>
        <w:t>が取り組む子育て支援に関する情報も含め情報発信を行っています。また、令和４年１月から市公式</w:t>
      </w:r>
      <w:r>
        <w:rPr>
          <w:rFonts w:hint="eastAsia" w:ascii="ＭＳ 明朝" w:hAnsi="ＭＳ 明朝" w:eastAsia="ＭＳ 明朝"/>
        </w:rPr>
        <w:t>LINE</w:t>
      </w:r>
      <w:r>
        <w:rPr>
          <w:rFonts w:hint="eastAsia" w:ascii="ＭＳ 明朝" w:hAnsi="ＭＳ 明朝" w:eastAsia="ＭＳ 明朝"/>
        </w:rPr>
        <w:t>利用し、新型コロナワクチンに関する情報を配信できるようにし、それに限らない情報発信を今後検討しています。</w:t>
      </w:r>
    </w:p>
    <w:p>
      <w:pPr>
        <w:pStyle w:val="0"/>
        <w:ind w:leftChars="0" w:firstLineChars="0"/>
        <w:rPr>
          <w:rFonts w:hint="eastAsia" w:ascii="ＭＳ 明朝" w:hAnsi="ＭＳ 明朝" w:eastAsia="ＭＳ 明朝"/>
        </w:rPr>
      </w:pPr>
    </w:p>
    <w:p>
      <w:pPr>
        <w:pStyle w:val="0"/>
        <w:ind w:leftChars="0" w:firstLineChars="0"/>
        <w:rPr>
          <w:rFonts w:hint="eastAsia" w:ascii="ＭＳ 明朝" w:hAnsi="ＭＳ 明朝" w:eastAsia="ＭＳ 明朝"/>
        </w:rPr>
      </w:pPr>
      <w:r>
        <w:rPr>
          <w:rFonts w:hint="eastAsia" w:ascii="ＭＳ 明朝" w:hAnsi="ＭＳ 明朝" w:eastAsia="ＭＳ 明朝"/>
        </w:rPr>
        <w:t>それでも伝えたい情報が伝えきれない！</w:t>
      </w:r>
    </w:p>
    <w:p>
      <w:pPr>
        <w:pStyle w:val="0"/>
        <w:ind w:left="0" w:leftChars="0" w:hanging="240" w:hangingChars="100"/>
        <w:rPr>
          <w:rFonts w:hint="eastAsia" w:ascii="ＭＳ 明朝" w:hAnsi="ＭＳ 明朝" w:eastAsia="ＭＳ 明朝"/>
        </w:rPr>
      </w:pPr>
      <w:r>
        <w:rPr>
          <w:rFonts w:hint="eastAsia" w:ascii="ＭＳ 明朝" w:hAnsi="ＭＳ 明朝" w:eastAsia="ＭＳ 明朝"/>
        </w:rPr>
        <w:t>　　昨今市民が情報を入手する方法が多様化する中で、様々な世代が使いやすいツールで情報を入手できるよう対応する必要がありますが、限られた人員や予算のなかで効率よく広報していく必要があります。</w:t>
      </w:r>
    </w:p>
    <w:p>
      <w:pPr>
        <w:pStyle w:val="0"/>
        <w:ind w:left="240" w:leftChars="100" w:firstLine="240" w:firstLineChars="100"/>
        <w:rPr>
          <w:rFonts w:hint="eastAsia" w:ascii="ＭＳ 明朝" w:hAnsi="ＭＳ 明朝" w:eastAsia="ＭＳ 明朝"/>
        </w:rPr>
      </w:pPr>
      <w:r>
        <w:rPr>
          <w:rFonts w:hint="eastAsia" w:ascii="ＭＳ 明朝" w:hAnsi="ＭＳ 明朝" w:eastAsia="ＭＳ 明朝"/>
        </w:rPr>
        <w:t>その一方で、市で情報は用意できても、市民の皆さんの目にとまり関心を起こさせなければ情報は伝わったことになりません。</w:t>
      </w:r>
    </w:p>
    <w:p>
      <w:pPr>
        <w:pStyle w:val="0"/>
        <w:ind w:leftChars="0" w:firstLineChars="0"/>
        <w:rPr>
          <w:rFonts w:hint="eastAsia" w:ascii="ＭＳ 明朝" w:hAnsi="ＭＳ 明朝" w:eastAsia="ＭＳ 明朝"/>
        </w:rPr>
      </w:pPr>
    </w:p>
    <w:p>
      <w:pPr>
        <w:pStyle w:val="0"/>
        <w:ind w:leftChars="0" w:firstLineChars="0"/>
        <w:rPr>
          <w:rFonts w:hint="eastAsia" w:ascii="ＭＳ 明朝" w:hAnsi="ＭＳ 明朝" w:eastAsia="ＭＳ 明朝"/>
        </w:rPr>
      </w:pPr>
      <w:r>
        <w:rPr>
          <w:rFonts w:hint="eastAsia" w:ascii="ＭＳ 明朝" w:hAnsi="ＭＳ 明朝" w:eastAsia="ＭＳ 明朝"/>
        </w:rPr>
        <w:t>広報を効果的に使って長久手を楽しんでみませんか？</w:t>
      </w:r>
    </w:p>
    <w:p>
      <w:pPr>
        <w:pStyle w:val="0"/>
        <w:ind w:left="0" w:leftChars="0" w:hanging="240" w:hangingChars="100"/>
        <w:rPr>
          <w:rFonts w:hint="eastAsia" w:ascii="ＭＳ 明朝" w:hAnsi="ＭＳ 明朝" w:eastAsia="ＭＳ 明朝"/>
        </w:rPr>
      </w:pPr>
      <w:r>
        <w:rPr>
          <w:rFonts w:hint="eastAsia" w:ascii="ＭＳ 明朝" w:hAnsi="ＭＳ 明朝" w:eastAsia="ＭＳ 明朝"/>
        </w:rPr>
        <w:t>　　各ご家庭などへ配布される広報紙は全ての世代の情報の入り口として、ＳＮＳは若年層の情報の入り口として、まず市の取組に興味関心を持っていただけたらうれしいです。そこから情報を網羅しているホームページで詳しい情報に触れていただき、いっしょに長久手のまちづくりを楽しんでみませんか。</w:t>
      </w:r>
    </w:p>
    <w:sectPr>
      <w:pgSz w:w="11906" w:h="16838"/>
      <w:pgMar w:top="1985" w:right="1701" w:bottom="1701" w:left="1701" w:header="851" w:footer="992" w:gutter="0"/>
      <w:pgBorders w:zOrder="front" w:display="allPages" w:offsetFrom="page"/>
      <w:cols w:space="720"/>
      <w:textDirection w:val="lrTb"/>
      <w:docGrid w:type="linesAndChars" w:linePitch="43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40"/>
  <w:drawingGridVerticalSpacing w:val="21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323</TotalTime>
  <Pages>2</Pages>
  <Words>21</Words>
  <Characters>1314</Characters>
  <Application>JUST Note</Application>
  <Lines>53</Lines>
  <Paragraphs>18</Paragraphs>
  <CharactersWithSpaces>1325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榊本 芳樹</dc:creator>
  <cp:lastModifiedBy>榊本 芳樹</cp:lastModifiedBy>
  <cp:lastPrinted>2022-07-20T06:23:27Z</cp:lastPrinted>
  <dcterms:created xsi:type="dcterms:W3CDTF">2022-07-19T08:46:00Z</dcterms:created>
  <dcterms:modified xsi:type="dcterms:W3CDTF">2022-07-20T06:31:03Z</dcterms:modified>
  <cp:revision>9</cp:revision>
</cp:coreProperties>
</file>