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rPr>
          <w:rFonts w:hint="default" w:ascii="ＭＳ 明朝" w:hAnsi="ＭＳ 明朝" w:eastAsia="ＭＳ 明朝"/>
        </w:rPr>
      </w:pPr>
      <w:r>
        <w:rPr>
          <w:rFonts w:hint="default" w:ascii="ＭＳ 明朝" w:hAnsi="ＭＳ 明朝" w:eastAsia="ＭＳ 明朝"/>
        </w:rPr>
        <w:t>フォーマット</w:t>
      </w:r>
      <w:r>
        <w:rPr>
          <w:rFonts w:hint="eastAsia" w:ascii="ＭＳ 明朝" w:hAnsi="ＭＳ 明朝" w:eastAsia="ＭＳ 明朝"/>
        </w:rPr>
        <w:t>を</w:t>
      </w:r>
      <w:r>
        <w:rPr>
          <w:rFonts w:hint="default" w:ascii="ＭＳ 明朝" w:hAnsi="ＭＳ 明朝" w:eastAsia="ＭＳ 明朝"/>
        </w:rPr>
        <w:t>変更しない。ＭＳ明朝</w:t>
      </w:r>
      <w:r>
        <w:rPr>
          <w:rFonts w:hint="default" w:ascii="ＭＳ 明朝" w:hAnsi="ＭＳ 明朝" w:eastAsia="ＭＳ 明朝"/>
        </w:rPr>
        <w:t>10.5</w:t>
      </w:r>
      <w:r>
        <w:rPr>
          <w:rFonts w:hint="default" w:ascii="ＭＳ 明朝" w:hAnsi="ＭＳ 明朝" w:eastAsia="ＭＳ 明朝"/>
        </w:rPr>
        <w:t>ポイントで記載。</w:t>
      </w:r>
    </w:p>
    <w:p>
      <w:pPr>
        <w:pStyle w:val="15"/>
        <w:rPr>
          <w:rFonts w:hint="default"/>
        </w:rPr>
      </w:pPr>
      <w:commentRangeStart w:id="1"/>
      <w:r>
        <w:rPr>
          <w:rFonts w:hint="default" w:ascii="ＭＳ 明朝" w:hAnsi="ＭＳ 明朝" w:eastAsia="ＭＳ 明朝"/>
        </w:rPr>
        <w:t>数字はは半角。見出しは</w:t>
      </w:r>
      <w:r>
        <w:rPr>
          <w:rFonts w:hint="default" w:ascii="ＭＳ 明朝" w:hAnsi="ＭＳ 明朝" w:eastAsia="ＭＳ 明朝"/>
        </w:rPr>
        <w:t>2</w:t>
      </w:r>
      <w:r>
        <w:rPr>
          <w:rFonts w:hint="default" w:ascii="ＭＳ 明朝" w:hAnsi="ＭＳ 明朝" w:eastAsia="ＭＳ 明朝"/>
        </w:rPr>
        <w:t>字</w:t>
      </w:r>
      <w:r>
        <w:rPr>
          <w:rFonts w:hint="default"/>
        </w:rPr>
        <w:t>換算。</w:t>
      </w:r>
      <w:commentRangeEnd w:id="1"/>
      <w:r>
        <w:rPr>
          <w:rFonts w:hint="default"/>
        </w:rPr>
        <w:commentReference w:id="1"/>
      </w:r>
    </w:p>
    <w:p>
      <w:pPr>
        <w:pStyle w:val="0"/>
        <w:spacing w:line="300" w:lineRule="auto"/>
        <w:rPr>
          <w:rFonts w:hint="default" w:ascii="ＭＳ 明朝" w:hAnsi="ＭＳ 明朝"/>
          <w:sz w:val="21"/>
        </w:rPr>
      </w:pPr>
      <w:r>
        <w:rPr>
          <w:rFonts w:hint="default" w:ascii="ＭＳ 明朝" w:hAnsi="ＭＳ 明朝"/>
          <w:sz w:val="21"/>
        </w:rPr>
        <w:t>――――</w:t>
      </w:r>
      <w:r>
        <w:rPr>
          <w:rFonts w:hint="eastAsia" w:ascii="ＭＳ 明朝" w:hAnsi="ＭＳ 明朝"/>
          <w:sz w:val="21"/>
        </w:rPr>
        <w:t>（以下に記入）</w:t>
      </w:r>
      <w:r>
        <w:rPr>
          <w:rFonts w:hint="default" w:ascii="ＭＳ 明朝" w:hAnsi="ＭＳ 明朝"/>
          <w:sz w:val="21"/>
        </w:rPr>
        <w:t>――――</w:t>
      </w:r>
    </w:p>
    <w:p>
      <w:pPr>
        <w:pStyle w:val="0"/>
        <w:spacing w:line="300" w:lineRule="auto"/>
        <w:rPr>
          <w:rFonts w:hint="eastAsia" w:ascii="ＭＳ 明朝" w:hAnsi="ＭＳ 明朝" w:eastAsia="ＭＳ 明朝"/>
          <w:color w:val="FF0000"/>
          <w:sz w:val="21"/>
        </w:rPr>
      </w:pPr>
      <w:r>
        <w:rPr>
          <w:rFonts w:hint="eastAsia" w:ascii="ＭＳ 明朝" w:hAnsi="ＭＳ 明朝" w:eastAsia="ＭＳ 明朝"/>
          <w:color w:val="FF0000"/>
          <w:sz w:val="21"/>
        </w:rPr>
        <w:t>Ｑ立石池にある安全柵の今後の整備計画は</w:t>
      </w:r>
      <w:r>
        <w:rPr>
          <w:rFonts w:hint="eastAsia" w:ascii="ＭＳ 明朝" w:hAnsi="ＭＳ 明朝" w:eastAsia="ＭＳ 明朝"/>
          <w:color w:val="FF0000"/>
          <w:sz w:val="21"/>
        </w:rPr>
        <w:t xml:space="preserve"> </w:t>
      </w:r>
      <w:r>
        <w:rPr>
          <w:rFonts w:hint="eastAsia" w:ascii="ＭＳ 明朝" w:hAnsi="ＭＳ 明朝" w:eastAsia="ＭＳ 明朝"/>
          <w:sz w:val="21"/>
        </w:rPr>
        <w:tab/>
      </w:r>
      <w:r>
        <w:rPr>
          <w:rFonts w:hint="eastAsia" w:ascii="ＭＳ 明朝" w:hAnsi="ＭＳ 明朝" w:eastAsia="ＭＳ 明朝"/>
          <w:sz w:val="21"/>
        </w:rPr>
        <w:tab/>
      </w:r>
      <w:r>
        <w:rPr>
          <w:rFonts w:hint="eastAsia" w:ascii="ＭＳ 明朝" w:hAnsi="ＭＳ 明朝" w:eastAsia="ＭＳ 明朝"/>
          <w:sz w:val="21"/>
        </w:rPr>
        <w:tab/>
      </w:r>
    </w:p>
    <w:p>
      <w:pPr>
        <w:pStyle w:val="0"/>
        <w:spacing w:line="300" w:lineRule="auto"/>
        <w:ind w:left="-20" w:right="-20"/>
        <w:rPr>
          <w:rFonts w:hint="eastAsia" w:ascii="ＭＳ 明朝" w:hAnsi="ＭＳ 明朝" w:eastAsia="ＭＳ 明朝"/>
          <w:sz w:val="21"/>
        </w:rPr>
      </w:pPr>
      <w:r>
        <w:rPr>
          <w:rFonts w:hint="eastAsia" w:ascii="ＭＳ 明朝" w:hAnsi="ＭＳ 明朝" w:eastAsia="ＭＳ 明朝"/>
          <w:color w:val="FF0000"/>
          <w:sz w:val="21"/>
        </w:rPr>
        <w:t>Ａ</w:t>
      </w:r>
      <w:r>
        <w:rPr>
          <w:rFonts w:hint="eastAsia" w:ascii="ＭＳ 明朝" w:hAnsi="ＭＳ 明朝" w:eastAsia="ＭＳ 明朝"/>
          <w:color w:val="FF0000"/>
          <w:sz w:val="21"/>
        </w:rPr>
        <w:t>5</w:t>
      </w:r>
      <w:r>
        <w:rPr>
          <w:rFonts w:hint="eastAsia" w:ascii="ＭＳ 明朝" w:hAnsi="ＭＳ 明朝" w:eastAsia="ＭＳ 明朝"/>
          <w:color w:val="FF0000"/>
          <w:sz w:val="21"/>
        </w:rPr>
        <w:t>年間で全てをスチール製に</w:t>
      </w:r>
    </w:p>
    <w:p>
      <w:pPr>
        <w:pStyle w:val="0"/>
        <w:spacing w:line="300" w:lineRule="auto"/>
        <w:ind w:left="-20" w:right="-20"/>
        <w:rPr>
          <w:rFonts w:hint="eastAsia" w:ascii="ＭＳ 明朝" w:hAnsi="ＭＳ 明朝" w:eastAsia="ＭＳ 明朝"/>
          <w:sz w:val="21"/>
        </w:rPr>
      </w:pPr>
      <w:r>
        <w:rPr>
          <w:rFonts w:hint="eastAsia" w:ascii="ＭＳ 明朝" w:hAnsi="ＭＳ 明朝" w:eastAsia="ＭＳ 明朝"/>
          <w:sz w:val="21"/>
        </w:rPr>
        <w:tab/>
      </w:r>
      <w:r>
        <w:rPr>
          <w:rFonts w:hint="eastAsia" w:ascii="ＭＳ 明朝" w:hAnsi="ＭＳ 明朝" w:eastAsia="ＭＳ 明朝"/>
          <w:sz w:val="21"/>
        </w:rPr>
        <w:t>Q</w:t>
      </w:r>
      <w:r>
        <w:rPr>
          <w:rFonts w:hint="eastAsia" w:ascii="ＭＳ 明朝" w:hAnsi="ＭＳ 明朝" w:eastAsia="ＭＳ 明朝"/>
          <w:sz w:val="21"/>
        </w:rPr>
        <w:t>立石池周辺の景観整備計画はどのようか。</w:t>
      </w:r>
    </w:p>
    <w:p>
      <w:pPr>
        <w:pStyle w:val="0"/>
        <w:spacing w:line="300" w:lineRule="auto"/>
        <w:ind w:left="-20" w:right="-20"/>
        <w:rPr>
          <w:rFonts w:hint="eastAsia" w:ascii="ＭＳ 明朝" w:hAnsi="ＭＳ 明朝" w:eastAsia="ＭＳ 明朝"/>
          <w:sz w:val="21"/>
        </w:rPr>
      </w:pPr>
      <w:r>
        <w:rPr>
          <w:rFonts w:hint="eastAsia" w:ascii="ＭＳ 明朝" w:hAnsi="ＭＳ 明朝" w:eastAsia="ＭＳ 明朝"/>
          <w:sz w:val="21"/>
        </w:rPr>
        <w:t xml:space="preserve">A </w:t>
      </w:r>
      <w:r>
        <w:rPr>
          <w:rFonts w:hint="eastAsia" w:ascii="ＭＳ 明朝" w:hAnsi="ＭＳ 明朝" w:eastAsia="ＭＳ 明朝"/>
          <w:b w:val="1"/>
          <w:sz w:val="21"/>
        </w:rPr>
        <w:t>建設部次長　</w:t>
      </w:r>
      <w:r>
        <w:rPr>
          <w:rFonts w:hint="eastAsia" w:ascii="ＭＳ 明朝" w:hAnsi="ＭＳ 明朝" w:eastAsia="ＭＳ 明朝"/>
          <w:sz w:val="21"/>
        </w:rPr>
        <w:t>地域団体の皆さんに新しい桜の苗木の植樹や老木の整備と併せて、立石池の維持管理の一部を担って頂くこととなった。今後も地域団体とともに立石池周辺の環境を整えていきたい。</w:t>
      </w:r>
    </w:p>
    <w:p>
      <w:pPr>
        <w:pStyle w:val="0"/>
        <w:spacing w:line="300" w:lineRule="auto"/>
        <w:ind w:left="-20" w:right="-20"/>
        <w:rPr>
          <w:rFonts w:hint="eastAsia" w:ascii="ＭＳ 明朝" w:hAnsi="ＭＳ 明朝" w:eastAsia="ＭＳ 明朝"/>
          <w:sz w:val="21"/>
        </w:rPr>
      </w:pPr>
    </w:p>
    <w:p>
      <w:pPr>
        <w:pStyle w:val="0"/>
        <w:spacing w:line="300" w:lineRule="auto"/>
        <w:ind w:left="-20" w:right="-20"/>
        <w:rPr>
          <w:rFonts w:hint="eastAsia" w:ascii="ＭＳ 明朝" w:hAnsi="ＭＳ 明朝" w:eastAsia="ＭＳ 明朝"/>
          <w:sz w:val="21"/>
        </w:rPr>
      </w:pPr>
      <w:r>
        <w:rPr>
          <w:rFonts w:hint="eastAsia" w:ascii="ＭＳ 明朝" w:hAnsi="ＭＳ 明朝" w:eastAsia="ＭＳ 明朝"/>
          <w:color w:val="FF0000"/>
          <w:sz w:val="21"/>
        </w:rPr>
        <w:t>文化の家の活動団体の状況把握は</w:t>
      </w:r>
    </w:p>
    <w:p>
      <w:pPr>
        <w:pStyle w:val="0"/>
        <w:spacing w:line="300" w:lineRule="auto"/>
        <w:ind w:left="-20" w:right="-20"/>
        <w:rPr>
          <w:rFonts w:hint="eastAsia" w:ascii="ＭＳ 明朝" w:hAnsi="ＭＳ 明朝" w:eastAsia="ＭＳ 明朝"/>
          <w:sz w:val="21"/>
        </w:rPr>
      </w:pPr>
      <w:r>
        <w:rPr>
          <w:rFonts w:hint="eastAsia" w:ascii="ＭＳ 明朝" w:hAnsi="ＭＳ 明朝" w:eastAsia="ＭＳ 明朝"/>
          <w:sz w:val="21"/>
        </w:rPr>
        <w:t xml:space="preserve">Q </w:t>
      </w:r>
      <w:r>
        <w:rPr>
          <w:rFonts w:hint="eastAsia" w:ascii="ＭＳ 明朝" w:hAnsi="ＭＳ 明朝" w:eastAsia="ＭＳ 明朝"/>
          <w:sz w:val="21"/>
        </w:rPr>
        <w:t>市が主催事業を行っている文化芸術団体の会計監査は行っているのか。</w:t>
      </w:r>
    </w:p>
    <w:p>
      <w:pPr>
        <w:pStyle w:val="0"/>
        <w:spacing w:line="300" w:lineRule="auto"/>
        <w:ind w:left="-20" w:right="-20"/>
        <w:rPr>
          <w:rFonts w:hint="eastAsia" w:ascii="ＭＳ 明朝" w:hAnsi="ＭＳ 明朝" w:eastAsia="ＭＳ 明朝"/>
          <w:sz w:val="21"/>
        </w:rPr>
      </w:pPr>
      <w:r>
        <w:rPr>
          <w:rFonts w:hint="eastAsia" w:ascii="ＭＳ 明朝" w:hAnsi="ＭＳ 明朝" w:eastAsia="ＭＳ 明朝"/>
          <w:sz w:val="21"/>
        </w:rPr>
        <w:t xml:space="preserve">A </w:t>
      </w:r>
      <w:r>
        <w:rPr>
          <w:rFonts w:hint="eastAsia" w:ascii="ＭＳ 明朝" w:hAnsi="ＭＳ 明朝" w:eastAsia="ＭＳ 明朝"/>
          <w:b w:val="1"/>
          <w:sz w:val="21"/>
        </w:rPr>
        <w:t>くらし文化部長</w:t>
      </w:r>
      <w:r>
        <w:rPr>
          <w:rFonts w:hint="eastAsia" w:ascii="ＭＳ 明朝" w:hAnsi="ＭＳ 明朝" w:eastAsia="ＭＳ 明朝"/>
          <w:sz w:val="21"/>
        </w:rPr>
        <w:t>　団体自治の観点から、基本的に監査などは行っていない。</w:t>
      </w:r>
    </w:p>
    <w:p>
      <w:pPr>
        <w:pStyle w:val="0"/>
        <w:spacing w:line="300" w:lineRule="auto"/>
        <w:ind w:left="-20" w:right="-20"/>
        <w:rPr>
          <w:rFonts w:hint="eastAsia" w:ascii="ＭＳ 明朝" w:hAnsi="ＭＳ 明朝" w:eastAsia="ＭＳ 明朝"/>
          <w:sz w:val="21"/>
        </w:rPr>
      </w:pPr>
      <w:r>
        <w:rPr>
          <w:rFonts w:hint="eastAsia" w:ascii="ＭＳ 明朝" w:hAnsi="ＭＳ 明朝" w:eastAsia="ＭＳ 明朝"/>
          <w:sz w:val="21"/>
        </w:rPr>
        <w:t xml:space="preserve">Q </w:t>
      </w:r>
      <w:r>
        <w:rPr>
          <w:rFonts w:hint="eastAsia" w:ascii="ＭＳ 明朝" w:hAnsi="ＭＳ 明朝" w:eastAsia="ＭＳ 明朝"/>
          <w:sz w:val="21"/>
        </w:rPr>
        <w:t>仮に本市が文化の家で支援している団体のリーダー格が、所属メンバーに対して個人的な感情や不当な理由で退団させる行為、社会通念上不適切と思われる行為、裁判係争中の案件が発生したとなれば、支援している本市も完全に無関係とはいえないと考えるが、本市の見解はどうか。</w:t>
      </w:r>
    </w:p>
    <w:p>
      <w:pPr>
        <w:pStyle w:val="0"/>
        <w:spacing w:line="300" w:lineRule="auto"/>
        <w:ind w:left="-20" w:right="-20"/>
        <w:rPr>
          <w:rFonts w:hint="eastAsia" w:ascii="ＭＳ 明朝" w:hAnsi="ＭＳ 明朝" w:eastAsia="ＭＳ 明朝"/>
          <w:sz w:val="21"/>
        </w:rPr>
      </w:pPr>
      <w:r>
        <w:rPr>
          <w:rFonts w:hint="eastAsia" w:ascii="ＭＳ 明朝" w:hAnsi="ＭＳ 明朝" w:eastAsia="ＭＳ 明朝"/>
          <w:sz w:val="21"/>
        </w:rPr>
        <w:t xml:space="preserve">A </w:t>
      </w:r>
      <w:r>
        <w:rPr>
          <w:rFonts w:hint="eastAsia" w:ascii="ＭＳ 明朝" w:hAnsi="ＭＳ 明朝" w:eastAsia="ＭＳ 明朝"/>
          <w:sz w:val="21"/>
        </w:rPr>
        <w:t>個々のトラブルなどに対しては団体自治の観点から関与しないが、当該団体の活動等において、公益性、公平性等の観点から指導･監督すべきと判断した場合には、専門部署と相談して対応する場合がある。</w:t>
      </w:r>
    </w:p>
    <w:p>
      <w:pPr>
        <w:pStyle w:val="0"/>
        <w:spacing w:line="300" w:lineRule="auto"/>
        <w:ind w:left="-20" w:right="-20"/>
        <w:rPr>
          <w:rFonts w:hint="eastAsia" w:ascii="ＭＳ 明朝" w:hAnsi="ＭＳ 明朝" w:eastAsia="ＭＳ 明朝"/>
          <w:color w:val="FF0000"/>
          <w:sz w:val="21"/>
        </w:rPr>
      </w:pPr>
      <w:r>
        <w:rPr>
          <w:rFonts w:hint="eastAsia" w:ascii="ＭＳ 明朝" w:hAnsi="ＭＳ 明朝" w:eastAsia="ＭＳ 明朝"/>
          <w:color w:val="FF0000"/>
          <w:sz w:val="21"/>
        </w:rPr>
        <w:t>Ｑ災害危機管理部局に女性職員は何人か</w:t>
      </w:r>
    </w:p>
    <w:p>
      <w:pPr>
        <w:pStyle w:val="0"/>
        <w:spacing w:line="300" w:lineRule="auto"/>
        <w:ind w:left="-20" w:right="-20"/>
        <w:rPr>
          <w:rFonts w:hint="eastAsia" w:ascii="ＭＳ 明朝" w:hAnsi="ＭＳ 明朝" w:eastAsia="ＭＳ 明朝"/>
          <w:sz w:val="21"/>
        </w:rPr>
      </w:pPr>
      <w:r>
        <w:rPr>
          <w:rFonts w:hint="eastAsia" w:ascii="ＭＳ 明朝" w:hAnsi="ＭＳ 明朝" w:eastAsia="ＭＳ 明朝"/>
          <w:color w:val="FF0000"/>
          <w:sz w:val="21"/>
        </w:rPr>
        <w:t>Ａ</w:t>
      </w:r>
      <w:r>
        <w:rPr>
          <w:rFonts w:hint="eastAsia" w:ascii="ＭＳ 明朝" w:hAnsi="ＭＳ 明朝" w:eastAsia="ＭＳ 明朝"/>
          <w:color w:val="FF0000"/>
          <w:sz w:val="21"/>
        </w:rPr>
        <w:t>1</w:t>
      </w:r>
      <w:r>
        <w:rPr>
          <w:rFonts w:hint="eastAsia" w:ascii="ＭＳ 明朝" w:hAnsi="ＭＳ 明朝" w:eastAsia="ＭＳ 明朝"/>
          <w:color w:val="FF0000"/>
          <w:sz w:val="21"/>
        </w:rPr>
        <w:t>人配置した</w:t>
      </w:r>
    </w:p>
    <w:p>
      <w:pPr>
        <w:pStyle w:val="0"/>
        <w:spacing w:line="300" w:lineRule="auto"/>
        <w:ind w:left="-20" w:right="-20"/>
        <w:rPr>
          <w:rFonts w:hint="eastAsia" w:ascii="ＭＳ 明朝" w:hAnsi="ＭＳ 明朝" w:eastAsia="ＭＳ 明朝"/>
          <w:sz w:val="21"/>
        </w:rPr>
      </w:pPr>
      <w:r>
        <w:rPr>
          <w:rFonts w:hint="eastAsia" w:ascii="ＭＳ 明朝" w:hAnsi="ＭＳ 明朝" w:eastAsia="ＭＳ 明朝"/>
          <w:sz w:val="21"/>
        </w:rPr>
        <w:t xml:space="preserve">Q </w:t>
      </w:r>
      <w:r>
        <w:rPr>
          <w:rFonts w:hint="eastAsia" w:ascii="ＭＳ 明朝" w:hAnsi="ＭＳ 明朝" w:eastAsia="ＭＳ 明朝"/>
          <w:sz w:val="21"/>
        </w:rPr>
        <w:t>安心安全課で牽引式車椅子補助装置を配備しているが、何台あるか。また、どのような場面での使用を想定しているか。</w:t>
      </w:r>
    </w:p>
    <w:p>
      <w:pPr>
        <w:pStyle w:val="0"/>
        <w:spacing w:line="300" w:lineRule="auto"/>
        <w:ind w:left="-20" w:right="-20"/>
        <w:rPr>
          <w:rFonts w:hint="eastAsia" w:ascii="ＭＳ 明朝" w:hAnsi="ＭＳ 明朝" w:eastAsia="ＭＳ 明朝"/>
          <w:sz w:val="21"/>
        </w:rPr>
      </w:pPr>
      <w:r>
        <w:rPr>
          <w:rFonts w:hint="eastAsia" w:ascii="ＭＳ 明朝" w:hAnsi="ＭＳ 明朝" w:eastAsia="ＭＳ 明朝"/>
          <w:sz w:val="21"/>
        </w:rPr>
        <w:t xml:space="preserve">A </w:t>
      </w:r>
      <w:r>
        <w:rPr>
          <w:rFonts w:hint="eastAsia" w:ascii="ＭＳ 明朝" w:hAnsi="ＭＳ 明朝" w:eastAsia="ＭＳ 明朝"/>
          <w:b w:val="1"/>
          <w:sz w:val="21"/>
        </w:rPr>
        <w:t>くらし文化部長</w:t>
      </w:r>
      <w:r>
        <w:rPr>
          <w:rFonts w:hint="eastAsia" w:ascii="ＭＳ 明朝" w:hAnsi="ＭＳ 明朝" w:eastAsia="ＭＳ 明朝"/>
          <w:sz w:val="21"/>
        </w:rPr>
        <w:t>　</w:t>
      </w:r>
      <w:r>
        <w:rPr>
          <w:rFonts w:hint="eastAsia" w:ascii="ＭＳ 明朝" w:hAnsi="ＭＳ 明朝" w:eastAsia="ＭＳ 明朝"/>
          <w:sz w:val="21"/>
        </w:rPr>
        <w:t>12</w:t>
      </w:r>
      <w:r>
        <w:rPr>
          <w:rFonts w:hint="eastAsia" w:ascii="ＭＳ 明朝" w:hAnsi="ＭＳ 明朝" w:eastAsia="ＭＳ 明朝"/>
          <w:sz w:val="21"/>
        </w:rPr>
        <w:t>台備蓄しており、避難時や避難所などでの生活において使用できると考えている。</w:t>
      </w:r>
    </w:p>
    <w:p>
      <w:pPr>
        <w:pStyle w:val="0"/>
        <w:spacing w:line="300" w:lineRule="auto"/>
        <w:ind w:left="-20" w:right="-20"/>
        <w:rPr>
          <w:rFonts w:hint="eastAsia" w:ascii="ＭＳ 明朝" w:hAnsi="ＭＳ 明朝" w:eastAsia="ＭＳ 明朝"/>
          <w:sz w:val="21"/>
        </w:rPr>
      </w:pPr>
      <w:r>
        <w:rPr>
          <w:rFonts w:hint="eastAsia" w:ascii="ＭＳ 明朝" w:hAnsi="ＭＳ 明朝" w:eastAsia="ＭＳ 明朝"/>
          <w:sz w:val="21"/>
        </w:rPr>
        <w:t xml:space="preserve">Q </w:t>
      </w:r>
      <w:r>
        <w:rPr>
          <w:rFonts w:hint="eastAsia" w:ascii="ＭＳ 明朝" w:hAnsi="ＭＳ 明朝" w:eastAsia="ＭＳ 明朝"/>
          <w:sz w:val="21"/>
        </w:rPr>
        <w:t>市内全域の災害状況を迅速に確認するために、効果が期待できる新たな施策はあるか。</w:t>
      </w:r>
    </w:p>
    <w:p>
      <w:pPr>
        <w:pStyle w:val="0"/>
        <w:spacing w:line="300" w:lineRule="auto"/>
        <w:ind w:left="-20" w:right="-20"/>
        <w:rPr>
          <w:rFonts w:hint="eastAsia" w:ascii="ＭＳ 明朝" w:hAnsi="ＭＳ 明朝" w:eastAsia="ＭＳ 明朝"/>
          <w:sz w:val="21"/>
        </w:rPr>
      </w:pPr>
      <w:r>
        <w:rPr>
          <w:rFonts w:hint="eastAsia" w:ascii="ＭＳ 明朝" w:hAnsi="ＭＳ 明朝" w:eastAsia="ＭＳ 明朝"/>
          <w:sz w:val="21"/>
        </w:rPr>
        <w:t xml:space="preserve">A </w:t>
      </w:r>
      <w:r>
        <w:rPr>
          <w:rFonts w:hint="eastAsia" w:ascii="ＭＳ 明朝" w:hAnsi="ＭＳ 明朝" w:eastAsia="ＭＳ 明朝"/>
          <w:sz w:val="21"/>
        </w:rPr>
        <w:t>現在、災害時のドローン活用を検討しており、上空からの被害状況の確認や情報収集などを目的として、ドローンを運用する事業者と災害協定の締結に向けた具体的な協</w:t>
      </w:r>
      <w:bookmarkStart w:id="0" w:name="_GoBack"/>
      <w:bookmarkEnd w:id="0"/>
      <w:r>
        <w:rPr>
          <w:rFonts w:hint="eastAsia" w:ascii="ＭＳ 明朝" w:hAnsi="ＭＳ 明朝" w:eastAsia="ＭＳ 明朝"/>
          <w:sz w:val="21"/>
        </w:rPr>
        <w:t>議を重ねている。</w:t>
      </w:r>
    </w:p>
    <w:p>
      <w:pPr>
        <w:pStyle w:val="0"/>
        <w:spacing w:line="300" w:lineRule="auto"/>
        <w:ind w:left="-20" w:right="-20"/>
        <w:rPr>
          <w:rFonts w:hint="eastAsia" w:ascii="ＭＳ 明朝" w:hAnsi="ＭＳ 明朝" w:eastAsia="ＭＳ 明朝"/>
          <w:sz w:val="21"/>
        </w:rPr>
      </w:pPr>
    </w:p>
    <w:p>
      <w:pPr>
        <w:pStyle w:val="0"/>
        <w:spacing w:before="0" w:beforeLines="0" w:beforeAutospacing="0" w:after="0" w:afterLines="0" w:afterAutospacing="0" w:line="300" w:lineRule="auto"/>
        <w:ind w:left="-20" w:right="-20"/>
        <w:jc w:val="both"/>
        <w:rPr>
          <w:rFonts w:hint="default"/>
          <w:sz w:val="21"/>
        </w:rPr>
      </w:pPr>
    </w:p>
    <w:p>
      <w:pPr>
        <w:pStyle w:val="0"/>
        <w:spacing w:line="300" w:lineRule="auto"/>
        <w:rPr>
          <w:rFonts w:hint="default"/>
          <w:sz w:val="21"/>
        </w:rPr>
      </w:pPr>
    </w:p>
    <w:p>
      <w:pPr>
        <w:pStyle w:val="0"/>
        <w:spacing w:line="300" w:lineRule="auto"/>
        <w:rPr>
          <w:rFonts w:hint="default"/>
          <w:sz w:val="21"/>
        </w:rPr>
      </w:pPr>
      <w:r>
        <w:rPr>
          <w:rFonts w:hint="default"/>
          <w:sz w:val="21"/>
        </w:rPr>
        <w:t>―――――――――――――――</w:t>
      </w:r>
    </w:p>
    <w:p>
      <w:pPr>
        <w:pStyle w:val="0"/>
        <w:spacing w:line="300" w:lineRule="auto"/>
        <w:rPr>
          <w:rFonts w:hint="default"/>
          <w:sz w:val="21"/>
        </w:rPr>
      </w:pPr>
      <w:r>
        <w:rPr>
          <w:rFonts w:hint="default"/>
          <w:sz w:val="21"/>
        </w:rPr>
        <w:t>【写真キャプション】「立石池を囲む安全柵の現状」</w:t>
      </w:r>
    </w:p>
    <w:p>
      <w:pPr>
        <w:pStyle w:val="0"/>
        <w:rPr>
          <w:rFonts w:hint="eastAsia" w:ascii="ＭＳ 明朝" w:hAnsi="ＭＳ 明朝"/>
        </w:rPr>
      </w:pPr>
    </w:p>
    <w:sectPr>
      <w:headerReference r:id="rId5" w:type="default"/>
      <w:footerReference r:id="rId6" w:type="default"/>
      <w:pgSz w:w="11906" w:h="16838"/>
      <w:pgMar w:top="1985" w:right="1701" w:bottom="1701" w:left="1701" w:header="851" w:footer="992" w:gutter="0"/>
      <w:cols w:space="420" w:num="2"/>
      <w:textDirection w:val="lrTb"/>
      <w:docGrid w:type="linesAndChars" w:linePitch="298" w:charSpace="12178"/>
    </w:sectPr>
  </w:body>
</w:document>
</file>

<file path=word/comments.xml><?xml version="1.0" encoding="utf-8"?>
<w:comme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comment w:id="1" w:author="議会事務局 職員" w:date="2022-06-24T09:53:00Z" w:initials="議会事務局 職員">
    <w:p w14:paraId="00000001">
      <w:pPr>
        <w:pStyle w:val="0"/>
        <w:rPr>
          <w:rFonts w:hint="eastAsia"/>
        </w:rPr>
      </w:pPr>
      <w:r>
        <w:rPr>
          <w:rFonts w:hint="eastAsia" w:ascii="ＭＳ 明朝" w:hAnsi="ＭＳ 明朝" w:eastAsia="ＭＳ 明朝"/>
          <w:b w:val="0"/>
          <w:i w:val="0"/>
          <w:caps w:val="0"/>
          <w:color w:val="333333"/>
          <w:spacing w:val="0"/>
          <w:sz w:val="18"/>
          <w:shd w:val="clear" w:color="auto" w:fill="FFFFFF"/>
        </w:rPr>
        <w:t>大きいＱＡ（見出し）と分かるように、太字にしたり色を付けるなどして記入してください。</w:t>
      </w:r>
    </w:p>
  </w:comment>
</w:comments>
</file>

<file path=word/commentsExtended.xml><?xml version="1.0" encoding="utf-8"?>
<w15:commentsEx xmlns:w15="http://schemas.microsoft.com/office/word/2012/wordml" xmlns:mc="http://schemas.openxmlformats.org/markup-compatibility/2006" mc:Ignorable="w15">
  <w15:commentEx w15:paraId="00000001" w15:done="0"/>
</w15:commentsEx>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Meiryo UI">
    <w:panose1 w:val="00000000000000000000"/>
    <w:charset w:val="80"/>
    <w:family w:val="modern"/>
    <w:notTrueType/>
    <w:pitch w:val="variable"/>
    <w:sig w:usb0="00000000" w:usb1="00000000" w:usb2="00000000" w:usb3="00000000" w:csb0="01008200" w:csb1="00000000"/>
  </w:font>
  <w:font w:name="MS UI Gothic">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eastAsia" w:ascii="ＭＳ ゴシック" w:hAnsi="ＭＳ ゴシック" w:eastAsia="ＭＳ ゴシック"/>
      </w:rPr>
    </w:pPr>
    <w:r>
      <w:rPr>
        <w:rFonts w:hint="eastAsia" w:ascii="ＭＳ ゴシック" w:hAnsi="ＭＳ ゴシック" w:eastAsia="ＭＳ ゴシック"/>
      </w:rPr>
      <w:t>フォーマットを変更しない。ＭＳ明朝</w:t>
    </w:r>
    <w:r>
      <w:rPr>
        <w:rFonts w:hint="eastAsia" w:ascii="ＭＳ ゴシック" w:hAnsi="ＭＳ ゴシック" w:eastAsia="ＭＳ ゴシック"/>
      </w:rPr>
      <w:t>10.5</w:t>
    </w:r>
    <w:r>
      <w:rPr>
        <w:rFonts w:hint="eastAsia" w:ascii="ＭＳ ゴシック" w:hAnsi="ＭＳ ゴシック" w:eastAsia="ＭＳ ゴシック"/>
      </w:rPr>
      <w:t>ポイントで記載。</w:t>
    </w:r>
  </w:p>
  <w:p>
    <w:pPr>
      <w:pStyle w:val="15"/>
      <w:rPr>
        <w:rFonts w:hint="default" w:ascii="ＭＳ ゴシック" w:hAnsi="ＭＳ ゴシック" w:eastAsia="ＭＳ ゴシック"/>
      </w:rPr>
    </w:pPr>
    <w:r>
      <w:rPr>
        <w:rFonts w:hint="eastAsia" w:ascii="ＭＳ ゴシック" w:hAnsi="ＭＳ ゴシック" w:eastAsia="ＭＳ ゴシック"/>
      </w:rPr>
      <w:t>数字はは半角。見出しは</w:t>
    </w:r>
    <w:r>
      <w:rPr>
        <w:rFonts w:hint="eastAsia" w:ascii="ＭＳ ゴシック" w:hAnsi="ＭＳ ゴシック" w:eastAsia="ＭＳ ゴシック"/>
      </w:rPr>
      <w:t>2</w:t>
    </w:r>
    <w:r>
      <w:rPr>
        <w:rFonts w:hint="eastAsia" w:ascii="ＭＳ ゴシック" w:hAnsi="ＭＳ ゴシック" w:eastAsia="ＭＳ ゴシック"/>
      </w:rPr>
      <w:t>字換算。</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oNotTrackMoves/>
  <w:documentProtection w:edit="readOnly" w:enforcement="0"/>
  <w:defaultTabStop w:val="840"/>
  <w:drawingGridHorizontalSpacing w:val="269"/>
  <w:drawingGridVerticalSpacing w:val="149"/>
  <w:displayHorizontalDrawingGridEvery w:val="0"/>
  <w:displayVerticalDrawingGridEvery w:val="2"/>
  <w:doNotShadeFormData/>
  <w:characterSpacingControl w:val="compressPunctuation"/>
  <w:noLineBreaksAfter w:lang="ja-JP" w:val="$([\{£¥‘“〈《「『【〔＄（［｛｢￡￥"/>
  <w:noLineBreaksBefore w:lang="ja-JP" w:val="!%),.:;?]}¢°’”‰′″℃、。々〉》」』】〕゛゜ゝゞ・ヽヾ！％），．：；？］｝｡｣､･ﾞﾟ￠"/>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character" w:styleId="19">
    <w:name w:val="Hyperlink"/>
    <w:next w:val="19"/>
    <w:link w:val="0"/>
    <w:uiPriority w:val="0"/>
    <w:rPr>
      <w:color w:val="0000FF"/>
      <w:u w:val="single" w:color="auto"/>
    </w:rPr>
  </w:style>
  <w:style w:type="paragraph" w:styleId="20">
    <w:name w:val="Normal (Web)"/>
    <w:basedOn w:val="0"/>
    <w:next w:val="20"/>
    <w:link w:val="0"/>
    <w:uiPriority w:val="0"/>
    <w:pPr>
      <w:widowControl w:val="1"/>
      <w:spacing w:before="100" w:beforeLines="0" w:beforeAutospacing="0" w:after="100" w:afterLines="0" w:afterAutospacing="0"/>
      <w:jc w:val="left"/>
    </w:pPr>
    <w:rPr>
      <w:rFonts w:ascii="ＭＳ Ｐゴシック" w:hAnsi="ＭＳ Ｐゴシック" w:eastAsia="ＭＳ Ｐゴシック"/>
      <w:kern w:val="0"/>
      <w:sz w:val="24"/>
    </w:rPr>
  </w:style>
  <w:style w:type="paragraph" w:styleId="21">
    <w:name w:val="Balloon Text"/>
    <w:basedOn w:val="0"/>
    <w:next w:val="21"/>
    <w:link w:val="22"/>
    <w:uiPriority w:val="0"/>
    <w:semiHidden/>
    <w:rPr>
      <w:rFonts w:ascii="Arial" w:hAnsi="Arial" w:eastAsia="ＭＳ ゴシック"/>
      <w:sz w:val="18"/>
    </w:rPr>
  </w:style>
  <w:style w:type="character" w:styleId="22" w:customStyle="1">
    <w:name w:val="吹き出し (文字)"/>
    <w:next w:val="22"/>
    <w:link w:val="21"/>
    <w:uiPriority w:val="0"/>
    <w:rPr>
      <w:rFonts w:ascii="Arial" w:hAnsi="Arial" w:eastAsia="ＭＳ ゴシック"/>
      <w:kern w:val="2"/>
      <w:sz w:val="18"/>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character" w:styleId="25" w:customStyle="1">
    <w:name w:val="Mention"/>
    <w:basedOn w:val="10"/>
    <w:next w:val="25"/>
    <w:link w:val="0"/>
    <w:uiPriority w:val="0"/>
    <w:rPr>
      <w:color w:val="2B579A"/>
      <w:shd w:val="clear" w:color="auto" w:fill="E6E6E6"/>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comments" Target="comments.xml" /><Relationship Id="rId8"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TotalTime>
  <Pages>1</Pages>
  <Words>16</Words>
  <Characters>797</Characters>
  <Application>JUST Note</Application>
  <Lines>65</Lines>
  <Paragraphs>20</Paragraphs>
  <Company>MouseComputer PC</Company>
  <CharactersWithSpaces>814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長湫中部区画整理地内の字域及び字名変更（案）の見直し</dc:title>
  <dc:creator>hidetosi8047</dc:creator>
  <cp:lastModifiedBy>佐藤 有美</cp:lastModifiedBy>
  <dcterms:modified xsi:type="dcterms:W3CDTF">2024-04-23T06:19:55Z</dcterms:modified>
  <cp:revision>27</cp:revision>
</cp:coreProperties>
</file>