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5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8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tbl>
      <w:tblPr>
        <w:tblStyle w:val="11"/>
        <w:tblW w:w="0" w:type="auto"/>
        <w:tblInd w:w="87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"/>
        <w:gridCol w:w="2299"/>
        <w:gridCol w:w="408"/>
        <w:gridCol w:w="511"/>
        <w:gridCol w:w="479"/>
        <w:gridCol w:w="238"/>
        <w:gridCol w:w="252"/>
        <w:gridCol w:w="224"/>
        <w:gridCol w:w="490"/>
        <w:gridCol w:w="742"/>
        <w:gridCol w:w="1357"/>
        <w:gridCol w:w="1526"/>
        <w:gridCol w:w="1694"/>
        <w:gridCol w:w="1161"/>
        <w:gridCol w:w="1102"/>
        <w:gridCol w:w="2188"/>
        <w:gridCol w:w="1036"/>
      </w:tblGrid>
      <w:tr>
        <w:trPr>
          <w:cantSplit/>
          <w:trHeight w:val="405" w:hRule="atLeast"/>
        </w:trPr>
        <w:tc>
          <w:tcPr>
            <w:tcW w:w="12494" w:type="dxa"/>
            <w:gridSpan w:val="15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年度　賦課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下水道事業受益者負担金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徴収猶予申請書</w:t>
            </w:r>
          </w:p>
        </w:tc>
        <w:tc>
          <w:tcPr>
            <w:tcW w:w="322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申請書番</w:t>
            </w:r>
            <w:r>
              <w:rPr>
                <w:rFonts w:hint="eastAsia"/>
              </w:rPr>
              <w:t>号</w:t>
            </w:r>
          </w:p>
        </w:tc>
      </w:tr>
      <w:tr>
        <w:trPr>
          <w:cantSplit/>
          <w:trHeight w:val="405" w:hRule="atLeast"/>
        </w:trPr>
        <w:tc>
          <w:tcPr>
            <w:tcW w:w="12494" w:type="dxa"/>
            <w:gridSpan w:val="15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590" w:hRule="atLeast"/>
        </w:trPr>
        <w:tc>
          <w:tcPr>
            <w:tcW w:w="4912" w:type="dxa"/>
            <w:gridSpan w:val="9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様　　</w:t>
            </w:r>
          </w:p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様分　　</w:t>
            </w:r>
          </w:p>
        </w:tc>
        <w:tc>
          <w:tcPr>
            <w:tcW w:w="5319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長久手市長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長久手市都市計画下水道事業受益者負担に関する条例施行規則第</w:t>
            </w:r>
            <w:r>
              <w:rPr>
                <w:rFonts w:hint="default"/>
              </w:rPr>
              <w:t>8</w:t>
            </w:r>
            <w:r>
              <w:rPr>
                <w:rFonts w:hint="eastAsia"/>
              </w:rPr>
              <w:t>条第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項の規定により、次のとおり申請します。</w:t>
            </w:r>
          </w:p>
        </w:tc>
        <w:tc>
          <w:tcPr>
            <w:tcW w:w="5487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〒　　　―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26"/>
              </w:rPr>
              <w:t>申請者住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u w:val="single" w:color="auto"/>
              </w:rPr>
              <w:t>　　　　　　　　　　　　　　　　　　</w:t>
            </w:r>
          </w:p>
          <w:p>
            <w:pPr>
              <w:pStyle w:val="0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　　　　　</w:t>
            </w:r>
            <w:r>
              <w:rPr>
                <w:rFonts w:hint="eastAsia"/>
                <w:u w:val="single" w:color="auto"/>
              </w:rPr>
              <w:t>　　　　　　　　　　　　　　　　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氏名又は名称</w:t>
            </w:r>
            <w:r>
              <w:rPr>
                <w:rFonts w:hint="eastAsia"/>
                <w:u w:val="single" w:color="auto"/>
              </w:rPr>
              <w:t>　　　　　　　　　　　　　　</w:t>
            </w:r>
            <w:r>
              <w:rPr>
                <w:rFonts w:hint="eastAsia"/>
              </w:rPr>
              <w:t>　　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70"/>
              </w:rPr>
              <w:t>電話番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u w:val="single" w:color="auto"/>
              </w:rPr>
              <w:t>　　　　―　　　　―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1" w:type="dxa"/>
          <w:cantSplit/>
          <w:trHeight w:val="70" w:hRule="atLeast"/>
        </w:trPr>
        <w:tc>
          <w:tcPr>
            <w:tcW w:w="4411" w:type="dxa"/>
            <w:gridSpan w:val="7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土地の所在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232" w:type="dxa"/>
            <w:gridSpan w:val="2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台帳地目</w:t>
            </w:r>
          </w:p>
        </w:tc>
        <w:tc>
          <w:tcPr>
            <w:tcW w:w="1357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地積</w:t>
            </w:r>
            <w:r>
              <w:rPr>
                <w:rFonts w:hint="default"/>
              </w:rPr>
              <w:t>(m</w:t>
            </w:r>
            <w:r>
              <w:rPr>
                <w:rFonts w:hint="default"/>
                <w:vertAlign w:val="superscript"/>
              </w:rPr>
              <w:t>2</w:t>
            </w:r>
            <w:r>
              <w:rPr>
                <w:rFonts w:hint="default"/>
              </w:rPr>
              <w:t>)</w:t>
            </w:r>
          </w:p>
        </w:tc>
        <w:tc>
          <w:tcPr>
            <w:tcW w:w="1526" w:type="dxa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申請地積</w:t>
            </w:r>
            <w:r>
              <w:rPr>
                <w:rFonts w:hint="default"/>
              </w:rPr>
              <w:t>(m</w:t>
            </w:r>
            <w:r>
              <w:rPr>
                <w:rFonts w:hint="default"/>
                <w:vertAlign w:val="superscript"/>
              </w:rPr>
              <w:t>2</w:t>
            </w:r>
            <w:r>
              <w:rPr>
                <w:rFonts w:hint="default"/>
              </w:rPr>
              <w:t>)</w:t>
            </w:r>
          </w:p>
        </w:tc>
        <w:tc>
          <w:tcPr>
            <w:tcW w:w="2855" w:type="dxa"/>
            <w:gridSpan w:val="2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徴収猶予申請期間</w:t>
            </w:r>
          </w:p>
        </w:tc>
        <w:tc>
          <w:tcPr>
            <w:tcW w:w="3290" w:type="dxa"/>
            <w:gridSpan w:val="2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徴収猶予を受けようとする理由</w:t>
            </w:r>
          </w:p>
        </w:tc>
        <w:tc>
          <w:tcPr>
            <w:tcW w:w="1036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1" w:type="dxa"/>
          <w:cantSplit/>
          <w:trHeight w:val="70" w:hRule="atLeast"/>
        </w:trPr>
        <w:tc>
          <w:tcPr>
            <w:tcW w:w="4411" w:type="dxa"/>
            <w:gridSpan w:val="7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32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現況地目</w:t>
            </w:r>
          </w:p>
        </w:tc>
        <w:tc>
          <w:tcPr>
            <w:tcW w:w="1357" w:type="dxa"/>
            <w:vMerge w:val="continue"/>
            <w:tcBorders>
              <w:top w:val="nil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26" w:type="dxa"/>
            <w:vMerge w:val="continue"/>
            <w:tcBorders>
              <w:top w:val="nil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55" w:type="dxa"/>
            <w:gridSpan w:val="2"/>
            <w:vMerge w:val="continue"/>
            <w:tcBorders>
              <w:top w:val="nil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90" w:type="dxa"/>
            <w:gridSpan w:val="2"/>
            <w:vMerge w:val="continue"/>
            <w:tcBorders>
              <w:top w:val="nil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36" w:type="dxa"/>
            <w:vMerge w:val="continue"/>
            <w:tcBorders>
              <w:top w:val="nil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1" w:type="dxa"/>
          <w:cantSplit/>
          <w:trHeight w:val="405" w:hRule="atLeast"/>
        </w:trPr>
        <w:tc>
          <w:tcPr>
            <w:tcW w:w="2299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08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79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8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52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4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32" w:type="dxa"/>
            <w:gridSpan w:val="2"/>
            <w:tcBorders>
              <w:top w:val="single" w:color="auto" w:sz="12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57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26" w:type="dxa"/>
            <w:vMerge w:val="restart"/>
            <w:tcBorders>
              <w:top w:val="single" w:color="auto" w:sz="12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55" w:type="dxa"/>
            <w:gridSpan w:val="2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年　　月　　日から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年　　月　　日まで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または、宅地転用の日まで</w:t>
            </w:r>
            <w:r>
              <w:rPr>
                <w:rFonts w:hint="default"/>
              </w:rPr>
              <w:t>)</w:t>
            </w:r>
          </w:p>
        </w:tc>
        <w:tc>
          <w:tcPr>
            <w:tcW w:w="3290" w:type="dxa"/>
            <w:gridSpan w:val="2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36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可・</w:t>
            </w:r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1" w:type="dxa"/>
          <w:cantSplit/>
          <w:trHeight w:val="405" w:hRule="atLeast"/>
        </w:trPr>
        <w:tc>
          <w:tcPr>
            <w:tcW w:w="229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0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2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5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2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55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90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1" w:type="dxa"/>
          <w:cantSplit/>
          <w:trHeight w:val="405" w:hRule="atLeast"/>
        </w:trPr>
        <w:tc>
          <w:tcPr>
            <w:tcW w:w="2299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08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11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79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8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52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4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32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5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26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55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年　　月　　日から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年　　月　　日まで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または、宅地転用の日まで</w:t>
            </w:r>
            <w:r>
              <w:rPr>
                <w:rFonts w:hint="default"/>
              </w:rPr>
              <w:t>)</w:t>
            </w:r>
          </w:p>
        </w:tc>
        <w:tc>
          <w:tcPr>
            <w:tcW w:w="3290" w:type="dxa"/>
            <w:gridSpan w:val="2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3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可・</w:t>
            </w:r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1" w:type="dxa"/>
          <w:cantSplit/>
          <w:trHeight w:val="405" w:hRule="atLeast"/>
        </w:trPr>
        <w:tc>
          <w:tcPr>
            <w:tcW w:w="229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0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2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5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2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55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90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1" w:type="dxa"/>
          <w:cantSplit/>
          <w:trHeight w:val="405" w:hRule="atLeast"/>
        </w:trPr>
        <w:tc>
          <w:tcPr>
            <w:tcW w:w="2299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08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11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79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8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52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4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32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5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26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55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年　　月　　日から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年　　月　　日まで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または、宅地転用の日まで</w:t>
            </w:r>
            <w:r>
              <w:rPr>
                <w:rFonts w:hint="default"/>
              </w:rPr>
              <w:t>)</w:t>
            </w:r>
          </w:p>
        </w:tc>
        <w:tc>
          <w:tcPr>
            <w:tcW w:w="3290" w:type="dxa"/>
            <w:gridSpan w:val="2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3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可・</w:t>
            </w:r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1" w:type="dxa"/>
          <w:cantSplit/>
          <w:trHeight w:val="405" w:hRule="atLeast"/>
        </w:trPr>
        <w:tc>
          <w:tcPr>
            <w:tcW w:w="229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0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2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5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2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55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90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1" w:type="dxa"/>
          <w:cantSplit/>
          <w:trHeight w:val="405" w:hRule="atLeast"/>
        </w:trPr>
        <w:tc>
          <w:tcPr>
            <w:tcW w:w="2299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08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11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79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8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52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4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32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5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26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55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年　　月　　日から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年　　月　　日まで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または、宅地転用の日まで</w:t>
            </w:r>
            <w:r>
              <w:rPr>
                <w:rFonts w:hint="default"/>
              </w:rPr>
              <w:t>)</w:t>
            </w:r>
          </w:p>
        </w:tc>
        <w:tc>
          <w:tcPr>
            <w:tcW w:w="3290" w:type="dxa"/>
            <w:gridSpan w:val="2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3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可・</w:t>
            </w:r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1" w:type="dxa"/>
          <w:cantSplit/>
          <w:trHeight w:val="405" w:hRule="atLeast"/>
        </w:trPr>
        <w:tc>
          <w:tcPr>
            <w:tcW w:w="229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0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2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5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2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55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90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1" w:type="dxa"/>
          <w:cantSplit/>
          <w:trHeight w:val="405" w:hRule="atLeast"/>
        </w:trPr>
        <w:tc>
          <w:tcPr>
            <w:tcW w:w="2299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08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11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79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8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52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4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32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5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26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55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年　　月　　日から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年　　月　　日まで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または、宅地転用の日まで</w:t>
            </w:r>
            <w:r>
              <w:rPr>
                <w:rFonts w:hint="default"/>
              </w:rPr>
              <w:t>)</w:t>
            </w:r>
          </w:p>
        </w:tc>
        <w:tc>
          <w:tcPr>
            <w:tcW w:w="3290" w:type="dxa"/>
            <w:gridSpan w:val="2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3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可・</w:t>
            </w:r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1" w:type="dxa"/>
          <w:cantSplit/>
          <w:trHeight w:val="405" w:hRule="atLeast"/>
        </w:trPr>
        <w:tc>
          <w:tcPr>
            <w:tcW w:w="229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0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2" w:type="dxa"/>
            <w:gridSpan w:val="2"/>
            <w:tcBorders>
              <w:top w:val="dashSmallGap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5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26" w:type="dxa"/>
            <w:vMerge w:val="continue"/>
            <w:tcBorders>
              <w:top w:val="none" w:color="auto" w:sz="0" w:space="0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5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9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3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105" w:hanging="105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1</w:t>
      </w:r>
      <w:r>
        <w:rPr>
          <w:rFonts w:hint="eastAsia"/>
        </w:rPr>
        <w:t>　※印欄は記入しないでください。</w:t>
      </w:r>
    </w:p>
    <w:p>
      <w:pPr>
        <w:pStyle w:val="0"/>
        <w:ind w:left="105" w:hanging="105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2</w:t>
      </w:r>
      <w:r>
        <w:rPr>
          <w:rFonts w:hint="eastAsia"/>
        </w:rPr>
        <w:t>　地積と申請地積が異なる場合は、測量図等確認できる書類を添付してください。</w:t>
      </w:r>
    </w:p>
    <w:p>
      <w:pPr>
        <w:pStyle w:val="0"/>
        <w:ind w:left="105" w:hanging="105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3</w:t>
      </w:r>
      <w:r>
        <w:rPr>
          <w:rFonts w:hint="eastAsia"/>
        </w:rPr>
        <w:t>　徴収猶予の理由が消滅したときは、遅延なく届け出をしてください。</w:t>
      </w:r>
      <w:bookmarkStart w:id="0" w:name="_GoBack"/>
      <w:bookmarkEnd w:id="0"/>
    </w:p>
    <w:sectPr>
      <w:pgSz w:w="16838" w:h="11906" w:orient="landscape"/>
      <w:pgMar w:top="720" w:right="720" w:bottom="720" w:left="720" w:header="283" w:footer="283" w:gutter="0"/>
      <w:cols w:space="720"/>
      <w:noEndnote w:val="1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9</Words>
  <Characters>400</Characters>
  <Application>JUST Note</Application>
  <Lines>453</Lines>
  <Paragraphs>109</Paragraphs>
  <CharactersWithSpaces>662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様式第5号(第8条関係)</dc:title>
  <dc:creator>(株)ぎょうせい</dc:creator>
  <cp:lastModifiedBy>伊澤 美和</cp:lastModifiedBy>
  <dcterms:created xsi:type="dcterms:W3CDTF">2021-12-12T08:52:00Z</dcterms:created>
  <dcterms:modified xsi:type="dcterms:W3CDTF">2022-03-24T03:49:36Z</dcterms:modified>
  <cp:revision>1</cp:revision>
</cp:coreProperties>
</file>