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様式第６号（第９条関係）</w:t>
      </w:r>
    </w:p>
    <w:p>
      <w:pPr>
        <w:pStyle w:val="0"/>
        <w:rPr>
          <w:rFonts w:hint="default"/>
          <w:sz w:val="24"/>
        </w:rPr>
      </w:pPr>
    </w:p>
    <w:tbl>
      <w:tblPr>
        <w:tblStyle w:val="25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1134"/>
        <w:gridCol w:w="2977"/>
        <w:gridCol w:w="1134"/>
        <w:gridCol w:w="2181"/>
      </w:tblGrid>
      <w:tr>
        <w:trPr/>
        <w:tc>
          <w:tcPr>
            <w:tcW w:w="9944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児童遊園等愛護会解散届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長久手市長　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7916" w:firstLineChars="29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愛護会</w:t>
            </w:r>
          </w:p>
          <w:p>
            <w:pPr>
              <w:pStyle w:val="0"/>
              <w:ind w:firstLine="6005" w:firstLineChars="2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下記のとおり児童遊園等愛護会を解散しますから、この旨お届けします。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62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愛護会の名称</w:t>
            </w:r>
          </w:p>
        </w:tc>
        <w:tc>
          <w:tcPr>
            <w:tcW w:w="7426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33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児童遊園等の名称</w:t>
            </w:r>
          </w:p>
        </w:tc>
        <w:tc>
          <w:tcPr>
            <w:tcW w:w="7426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21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運営団体</w:t>
            </w:r>
          </w:p>
        </w:tc>
        <w:tc>
          <w:tcPr>
            <w:tcW w:w="7426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23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292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2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18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－</w:t>
            </w:r>
          </w:p>
        </w:tc>
      </w:tr>
      <w:tr>
        <w:trPr>
          <w:trHeight w:val="1113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解散年月日</w:t>
            </w:r>
          </w:p>
        </w:tc>
        <w:tc>
          <w:tcPr>
            <w:tcW w:w="7426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月　　日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0</Words>
  <Characters>108</Characters>
  <Application>JUST Note</Application>
  <Lines>33</Lines>
  <Paragraphs>18</Paragraphs>
  <CharactersWithSpaces>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00661</dc:creator>
  <cp:lastModifiedBy>古川 花波</cp:lastModifiedBy>
  <dcterms:created xsi:type="dcterms:W3CDTF">2011-08-24T01:46:00Z</dcterms:created>
  <dcterms:modified xsi:type="dcterms:W3CDTF">2022-09-01T07:09:13Z</dcterms:modified>
  <cp:revision>13</cp:revision>
</cp:coreProperties>
</file>