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第５号様式（第１１条関係）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長久手市医療的ケア児在宅レスパイト事業利用資格変更届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15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長久手市長　様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15"/>
        <w:ind w:right="84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住所</w:t>
      </w:r>
    </w:p>
    <w:p>
      <w:pPr>
        <w:pStyle w:val="15"/>
        <w:ind w:right="84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申請者　氏名</w:t>
      </w:r>
    </w:p>
    <w:p>
      <w:pPr>
        <w:pStyle w:val="15"/>
        <w:ind w:right="84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電話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以下のとおり変更になりましたので届け出ます。</w:t>
      </w:r>
    </w:p>
    <w:p>
      <w:pPr>
        <w:pStyle w:val="15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なお、訪問看護ステーション等に情報提供することに同意します。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91"/>
        <w:gridCol w:w="1417"/>
        <w:gridCol w:w="1142"/>
        <w:gridCol w:w="5194"/>
      </w:tblGrid>
      <w:tr>
        <w:trPr>
          <w:trHeight w:val="285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変更事項※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（〇印）</w:t>
            </w:r>
          </w:p>
        </w:tc>
        <w:tc>
          <w:tcPr>
            <w:tcW w:w="6336" w:type="dxa"/>
            <w:gridSpan w:val="2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）利用児童の氏名・利用児童の住所（市内転居）</w:t>
            </w:r>
          </w:p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）主治医の訪問看護指示書</w:t>
            </w:r>
          </w:p>
        </w:tc>
      </w:tr>
      <w:tr>
        <w:trPr>
          <w:trHeight w:val="851" w:hRule="atLeast"/>
        </w:trPr>
        <w:tc>
          <w:tcPr>
            <w:tcW w:w="391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利用児童</w:t>
            </w:r>
          </w:p>
        </w:tc>
        <w:tc>
          <w:tcPr>
            <w:tcW w:w="1142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5194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391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15"/>
              <w:ind w:left="3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5194" w:type="dxa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391" w:type="dxa"/>
            <w:vMerge w:val="restart"/>
            <w:vAlign w:val="center"/>
          </w:tcPr>
          <w:p>
            <w:pPr>
              <w:pStyle w:val="15"/>
              <w:ind w:firstLine="420" w:firstLineChars="20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利用児童</w:t>
            </w:r>
          </w:p>
        </w:tc>
        <w:tc>
          <w:tcPr>
            <w:tcW w:w="1142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5194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391" w:type="dxa"/>
            <w:vMerge w:val="continue"/>
            <w:vAlign w:val="top"/>
          </w:tcPr>
          <w:p>
            <w:pPr>
              <w:pStyle w:val="15"/>
              <w:ind w:firstLine="420" w:firstLineChars="200"/>
              <w:rPr>
                <w:rFonts w:hint="default"/>
                <w:sz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sz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5194" w:type="dxa"/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5" w:hRule="atLeast"/>
        </w:trPr>
        <w:tc>
          <w:tcPr>
            <w:tcW w:w="391" w:type="dxa"/>
            <w:vMerge w:val="continue"/>
            <w:vAlign w:val="top"/>
          </w:tcPr>
          <w:p>
            <w:pPr>
              <w:pStyle w:val="15"/>
              <w:ind w:firstLine="420" w:firstLineChars="200"/>
              <w:rPr>
                <w:rFonts w:hint="default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ind w:left="29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主治医の</w:t>
            </w:r>
          </w:p>
          <w:p>
            <w:pPr>
              <w:pStyle w:val="15"/>
              <w:ind w:left="29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訪問看護</w:t>
            </w:r>
          </w:p>
          <w:p>
            <w:pPr>
              <w:pStyle w:val="15"/>
              <w:ind w:left="29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指示書</w:t>
            </w:r>
          </w:p>
        </w:tc>
        <w:tc>
          <w:tcPr>
            <w:tcW w:w="6336" w:type="dxa"/>
            <w:gridSpan w:val="2"/>
            <w:vAlign w:val="center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添付（写）のとおり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※訪問看護指示書の変更の場合は、</w:t>
      </w:r>
      <w:r>
        <w:rPr>
          <w:rFonts w:hint="eastAsia" w:ascii="ＭＳ 明朝" w:hAnsi="ＭＳ 明朝" w:eastAsia="ＭＳ 明朝"/>
          <w:color w:val="auto"/>
        </w:rPr>
        <w:t>変更後の指示書の写し</w:t>
      </w:r>
      <w:bookmarkStart w:id="0" w:name="_GoBack"/>
      <w:bookmarkEnd w:id="0"/>
      <w:r>
        <w:rPr>
          <w:rFonts w:hint="eastAsia" w:ascii="ＭＳ 明朝" w:hAnsi="ＭＳ 明朝" w:eastAsia="ＭＳ 明朝"/>
        </w:rPr>
        <w:t>を添付してください。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1490</TotalTime>
  <Pages>1</Pages>
  <Words>0</Words>
  <Characters>240</Characters>
  <Application>JUST Note</Application>
  <Lines>154</Lines>
  <Paragraphs>28</Paragraphs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豊橋市役所</dc:creator>
  <cp:lastModifiedBy>加納 由果</cp:lastModifiedBy>
  <dcterms:created xsi:type="dcterms:W3CDTF">2025-02-23T06:42:00Z</dcterms:created>
  <dcterms:modified xsi:type="dcterms:W3CDTF">2026-02-27T01:32:19Z</dcterms:modified>
  <cp:revision>23</cp:revision>
</cp:coreProperties>
</file>