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656" w:rsidRPr="00AB4537" w:rsidRDefault="0079682B" w:rsidP="00806363">
      <w:pPr>
        <w:jc w:val="left"/>
        <w:rPr>
          <w:rFonts w:ascii="ＭＳ 明朝" w:eastAsia="ＭＳ 明朝" w:hAnsi="ＭＳ 明朝" w:cs="Times New Roman" w:hint="eastAsia"/>
          <w:sz w:val="24"/>
          <w:szCs w:val="24"/>
        </w:rPr>
      </w:pPr>
      <w:r w:rsidRPr="00AB4537">
        <w:rPr>
          <w:rFonts w:ascii="ＭＳ 明朝" w:eastAsia="ＭＳ 明朝" w:hAnsi="ＭＳ 明朝" w:cs="Times New Roman" w:hint="eastAsia"/>
          <w:sz w:val="24"/>
          <w:szCs w:val="24"/>
        </w:rPr>
        <w:t>長久手市第６次高齢者福祉計画及び第５期介護保険事業計画に</w:t>
      </w:r>
      <w:r w:rsidR="00584267" w:rsidRPr="00AB4537">
        <w:rPr>
          <w:rFonts w:ascii="ＭＳ 明朝" w:eastAsia="ＭＳ 明朝" w:hAnsi="ＭＳ 明朝" w:cs="Times New Roman" w:hint="eastAsia"/>
          <w:sz w:val="24"/>
          <w:szCs w:val="24"/>
        </w:rPr>
        <w:t>おける地域密着型サービスについて</w:t>
      </w:r>
    </w:p>
    <w:p w:rsidR="004802E2" w:rsidRPr="00AB4537" w:rsidRDefault="004802E2" w:rsidP="00806363">
      <w:pPr>
        <w:jc w:val="left"/>
        <w:rPr>
          <w:rFonts w:ascii="ＭＳ 明朝" w:eastAsia="ＭＳ 明朝" w:hAnsi="ＭＳ 明朝" w:cs="Times New Roman" w:hint="eastAsia"/>
          <w:sz w:val="24"/>
          <w:szCs w:val="24"/>
        </w:rPr>
      </w:pPr>
    </w:p>
    <w:p w:rsidR="0079682B" w:rsidRPr="00AB4537" w:rsidRDefault="004802E2" w:rsidP="00AB4537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AB4537">
        <w:rPr>
          <w:rFonts w:ascii="ＭＳ 明朝" w:eastAsia="ＭＳ 明朝" w:hAnsi="ＭＳ 明朝" w:hint="eastAsia"/>
          <w:sz w:val="24"/>
          <w:szCs w:val="24"/>
        </w:rPr>
        <w:t>平成２３年度に長久手市第６次高齢者福祉計画及び第５期介護保険事業計画策定委員会を設置し、</w:t>
      </w:r>
      <w:r w:rsidR="0079682B" w:rsidRPr="00AB4537">
        <w:rPr>
          <w:rFonts w:ascii="ＭＳ 明朝" w:eastAsia="ＭＳ 明朝" w:hAnsi="ＭＳ 明朝" w:hint="eastAsia"/>
          <w:sz w:val="24"/>
          <w:szCs w:val="24"/>
        </w:rPr>
        <w:t>「</w:t>
      </w:r>
      <w:r w:rsidR="0079682B" w:rsidRPr="00AB4537">
        <w:rPr>
          <w:rFonts w:ascii="ＭＳ 明朝" w:eastAsia="ＭＳ 明朝" w:hAnsi="ＭＳ 明朝" w:cs="Times New Roman" w:hint="eastAsia"/>
          <w:sz w:val="24"/>
          <w:szCs w:val="24"/>
        </w:rPr>
        <w:t>長久手市第６次高齢者福祉計画及び第５期介護保険事業計画</w:t>
      </w:r>
      <w:r w:rsidRPr="00AB4537">
        <w:rPr>
          <w:rFonts w:ascii="ＭＳ 明朝" w:eastAsia="ＭＳ 明朝" w:hAnsi="ＭＳ 明朝" w:hint="eastAsia"/>
          <w:sz w:val="24"/>
          <w:szCs w:val="24"/>
        </w:rPr>
        <w:t>（平成２４年度～平成２６年度）</w:t>
      </w:r>
      <w:r w:rsidR="0079682B" w:rsidRPr="00AB4537">
        <w:rPr>
          <w:rFonts w:ascii="ＭＳ 明朝" w:eastAsia="ＭＳ 明朝" w:hAnsi="ＭＳ 明朝" w:hint="eastAsia"/>
          <w:sz w:val="24"/>
          <w:szCs w:val="24"/>
        </w:rPr>
        <w:t>」を策定しました。</w:t>
      </w:r>
    </w:p>
    <w:p w:rsidR="00584267" w:rsidRPr="00AB4537" w:rsidRDefault="004802E2">
      <w:pPr>
        <w:rPr>
          <w:rFonts w:ascii="ＭＳ 明朝" w:eastAsia="ＭＳ 明朝" w:hAnsi="ＭＳ 明朝" w:hint="eastAsia"/>
          <w:sz w:val="24"/>
          <w:szCs w:val="24"/>
        </w:rPr>
      </w:pPr>
      <w:r w:rsidRPr="00AB4537">
        <w:rPr>
          <w:rFonts w:ascii="ＭＳ 明朝" w:eastAsia="ＭＳ 明朝" w:hAnsi="ＭＳ 明朝" w:hint="eastAsia"/>
          <w:sz w:val="24"/>
          <w:szCs w:val="24"/>
        </w:rPr>
        <w:t xml:space="preserve">　この計画書の７１ページから７６ページに、地域密着型サービスについて記述しております。</w:t>
      </w:r>
    </w:p>
    <w:p w:rsidR="004802E2" w:rsidRPr="00AB4537" w:rsidRDefault="004802E2">
      <w:pPr>
        <w:rPr>
          <w:rFonts w:ascii="ＭＳ 明朝" w:eastAsia="ＭＳ 明朝" w:hAnsi="ＭＳ 明朝"/>
          <w:sz w:val="24"/>
          <w:szCs w:val="24"/>
        </w:rPr>
      </w:pPr>
    </w:p>
    <w:p w:rsidR="00584267" w:rsidRPr="00AB4537" w:rsidRDefault="00584267">
      <w:pPr>
        <w:rPr>
          <w:rFonts w:ascii="ＭＳ 明朝" w:eastAsia="ＭＳ 明朝" w:hAnsi="ＭＳ 明朝"/>
          <w:sz w:val="24"/>
          <w:szCs w:val="24"/>
        </w:rPr>
      </w:pPr>
      <w:r w:rsidRPr="00AB4537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4802E2" w:rsidRPr="00AB4537">
        <w:rPr>
          <w:rFonts w:ascii="ＭＳ 明朝" w:eastAsia="ＭＳ 明朝" w:hAnsi="ＭＳ 明朝" w:hint="eastAsia"/>
          <w:sz w:val="24"/>
          <w:szCs w:val="24"/>
        </w:rPr>
        <w:t>市内地域密着型サービスの整備状況</w:t>
      </w:r>
    </w:p>
    <w:p w:rsidR="00D92AEA" w:rsidRPr="00AB4537" w:rsidRDefault="0079682B" w:rsidP="00AB4537">
      <w:pPr>
        <w:ind w:left="242" w:hangingChars="101" w:hanging="242"/>
        <w:rPr>
          <w:rFonts w:ascii="ＭＳ 明朝" w:eastAsia="ＭＳ 明朝" w:hAnsi="ＭＳ 明朝"/>
          <w:sz w:val="24"/>
          <w:szCs w:val="24"/>
        </w:rPr>
      </w:pPr>
      <w:r w:rsidRPr="00AB453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84267" w:rsidRPr="00AB453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802E2" w:rsidRPr="00AB453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平成２４年４月３０日現在</w:t>
      </w:r>
    </w:p>
    <w:tbl>
      <w:tblPr>
        <w:tblStyle w:val="a9"/>
        <w:tblW w:w="0" w:type="auto"/>
        <w:tblInd w:w="250" w:type="dxa"/>
        <w:tblLook w:val="04A0"/>
      </w:tblPr>
      <w:tblGrid>
        <w:gridCol w:w="3260"/>
        <w:gridCol w:w="1985"/>
        <w:gridCol w:w="3118"/>
      </w:tblGrid>
      <w:tr w:rsidR="00D92AEA" w:rsidRPr="00AB4537" w:rsidTr="00F46B9D">
        <w:trPr>
          <w:trHeight w:val="565"/>
        </w:trPr>
        <w:tc>
          <w:tcPr>
            <w:tcW w:w="3260" w:type="dxa"/>
            <w:vAlign w:val="center"/>
          </w:tcPr>
          <w:p w:rsidR="00D92AEA" w:rsidRPr="00AB4537" w:rsidRDefault="00D92AEA" w:rsidP="004802E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B4537">
              <w:rPr>
                <w:rFonts w:ascii="ＭＳ 明朝" w:eastAsia="ＭＳ 明朝" w:hAnsi="ＭＳ 明朝" w:hint="eastAsia"/>
                <w:sz w:val="24"/>
                <w:szCs w:val="24"/>
              </w:rPr>
              <w:t>サービスの種類</w:t>
            </w:r>
          </w:p>
        </w:tc>
        <w:tc>
          <w:tcPr>
            <w:tcW w:w="1985" w:type="dxa"/>
            <w:vAlign w:val="center"/>
          </w:tcPr>
          <w:p w:rsidR="00D92AEA" w:rsidRPr="00AB4537" w:rsidRDefault="00D92AEA" w:rsidP="004802E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B4537">
              <w:rPr>
                <w:rFonts w:ascii="ＭＳ 明朝" w:eastAsia="ＭＳ 明朝" w:hAnsi="ＭＳ 明朝" w:hint="eastAsia"/>
                <w:sz w:val="24"/>
                <w:szCs w:val="24"/>
              </w:rPr>
              <w:t>整備数</w:t>
            </w:r>
          </w:p>
        </w:tc>
        <w:tc>
          <w:tcPr>
            <w:tcW w:w="3118" w:type="dxa"/>
            <w:vAlign w:val="center"/>
          </w:tcPr>
          <w:p w:rsidR="00D92AEA" w:rsidRPr="00AB4537" w:rsidRDefault="00D92AEA" w:rsidP="004802E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B4537">
              <w:rPr>
                <w:rFonts w:ascii="ＭＳ 明朝" w:eastAsia="ＭＳ 明朝" w:hAnsi="ＭＳ 明朝" w:hint="eastAsia"/>
                <w:sz w:val="24"/>
                <w:szCs w:val="24"/>
              </w:rPr>
              <w:t>備</w:t>
            </w:r>
            <w:r w:rsidR="004802E2" w:rsidRPr="00AB453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B4537">
              <w:rPr>
                <w:rFonts w:ascii="ＭＳ 明朝" w:eastAsia="ＭＳ 明朝" w:hAnsi="ＭＳ 明朝" w:hint="eastAsia"/>
                <w:sz w:val="24"/>
                <w:szCs w:val="24"/>
              </w:rPr>
              <w:t>考</w:t>
            </w:r>
          </w:p>
        </w:tc>
      </w:tr>
      <w:tr w:rsidR="00D92AEA" w:rsidRPr="00AB4537" w:rsidTr="00F46B9D">
        <w:trPr>
          <w:trHeight w:val="910"/>
        </w:trPr>
        <w:tc>
          <w:tcPr>
            <w:tcW w:w="3260" w:type="dxa"/>
            <w:vAlign w:val="center"/>
          </w:tcPr>
          <w:p w:rsidR="00D92AEA" w:rsidRPr="00AB4537" w:rsidRDefault="00D92AEA" w:rsidP="004802E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B4537">
              <w:rPr>
                <w:rFonts w:ascii="ＭＳ 明朝" w:eastAsia="ＭＳ 明朝" w:hAnsi="ＭＳ 明朝" w:hint="eastAsia"/>
                <w:sz w:val="24"/>
                <w:szCs w:val="24"/>
              </w:rPr>
              <w:t>認知症対応型共同生活介護（グループホーム）</w:t>
            </w:r>
          </w:p>
        </w:tc>
        <w:tc>
          <w:tcPr>
            <w:tcW w:w="1985" w:type="dxa"/>
            <w:vAlign w:val="center"/>
          </w:tcPr>
          <w:p w:rsidR="00D92AEA" w:rsidRPr="00AB4537" w:rsidRDefault="00D92AEA" w:rsidP="004802E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B4537">
              <w:rPr>
                <w:rFonts w:ascii="ＭＳ 明朝" w:eastAsia="ＭＳ 明朝" w:hAnsi="ＭＳ 明朝" w:hint="eastAsia"/>
                <w:sz w:val="24"/>
                <w:szCs w:val="24"/>
              </w:rPr>
              <w:t>４事業所</w:t>
            </w:r>
          </w:p>
          <w:p w:rsidR="00D92AEA" w:rsidRPr="00AB4537" w:rsidRDefault="00D92AEA" w:rsidP="004802E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B4537">
              <w:rPr>
                <w:rFonts w:ascii="ＭＳ 明朝" w:eastAsia="ＭＳ 明朝" w:hAnsi="ＭＳ 明朝" w:hint="eastAsia"/>
                <w:sz w:val="24"/>
                <w:szCs w:val="24"/>
              </w:rPr>
              <w:t>（６ユニット）</w:t>
            </w:r>
          </w:p>
        </w:tc>
        <w:tc>
          <w:tcPr>
            <w:tcW w:w="3118" w:type="dxa"/>
            <w:vAlign w:val="center"/>
          </w:tcPr>
          <w:p w:rsidR="00D92AEA" w:rsidRPr="00AB4537" w:rsidRDefault="00D92AEA" w:rsidP="004802E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B4537">
              <w:rPr>
                <w:rFonts w:ascii="ＭＳ 明朝" w:eastAsia="ＭＳ 明朝" w:hAnsi="ＭＳ 明朝" w:hint="eastAsia"/>
                <w:sz w:val="24"/>
                <w:szCs w:val="24"/>
              </w:rPr>
              <w:t>嬉楽家、ハーモニー、よろこんぶ、東名ながくて</w:t>
            </w:r>
          </w:p>
        </w:tc>
      </w:tr>
      <w:tr w:rsidR="00D92AEA" w:rsidRPr="00AB4537" w:rsidTr="00F46B9D">
        <w:trPr>
          <w:trHeight w:val="540"/>
        </w:trPr>
        <w:tc>
          <w:tcPr>
            <w:tcW w:w="3260" w:type="dxa"/>
            <w:vAlign w:val="center"/>
          </w:tcPr>
          <w:p w:rsidR="00D92AEA" w:rsidRPr="00AB4537" w:rsidRDefault="00D92AEA" w:rsidP="004802E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B4537">
              <w:rPr>
                <w:rFonts w:ascii="ＭＳ 明朝" w:eastAsia="ＭＳ 明朝" w:hAnsi="ＭＳ 明朝" w:hint="eastAsia"/>
                <w:sz w:val="24"/>
                <w:szCs w:val="24"/>
              </w:rPr>
              <w:t>小規模多機能型居宅介護</w:t>
            </w:r>
          </w:p>
        </w:tc>
        <w:tc>
          <w:tcPr>
            <w:tcW w:w="1985" w:type="dxa"/>
            <w:vAlign w:val="center"/>
          </w:tcPr>
          <w:p w:rsidR="00D92AEA" w:rsidRPr="00AB4537" w:rsidRDefault="00D92AEA" w:rsidP="004802E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B4537">
              <w:rPr>
                <w:rFonts w:ascii="ＭＳ 明朝" w:eastAsia="ＭＳ 明朝" w:hAnsi="ＭＳ 明朝" w:hint="eastAsia"/>
                <w:sz w:val="24"/>
                <w:szCs w:val="24"/>
              </w:rPr>
              <w:t>１事業所</w:t>
            </w:r>
          </w:p>
        </w:tc>
        <w:tc>
          <w:tcPr>
            <w:tcW w:w="3118" w:type="dxa"/>
            <w:vAlign w:val="center"/>
          </w:tcPr>
          <w:p w:rsidR="00D92AEA" w:rsidRPr="00AB4537" w:rsidRDefault="00D92AEA" w:rsidP="004802E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B4537">
              <w:rPr>
                <w:rFonts w:ascii="ＭＳ 明朝" w:eastAsia="ＭＳ 明朝" w:hAnsi="ＭＳ 明朝" w:hint="eastAsia"/>
                <w:sz w:val="24"/>
                <w:szCs w:val="24"/>
              </w:rPr>
              <w:t>楽家晴</w:t>
            </w:r>
          </w:p>
        </w:tc>
      </w:tr>
      <w:tr w:rsidR="00D92AEA" w:rsidRPr="00AB4537" w:rsidTr="00F46B9D">
        <w:trPr>
          <w:trHeight w:val="1397"/>
        </w:trPr>
        <w:tc>
          <w:tcPr>
            <w:tcW w:w="3260" w:type="dxa"/>
            <w:vAlign w:val="center"/>
          </w:tcPr>
          <w:p w:rsidR="00D92AEA" w:rsidRPr="00AB4537" w:rsidRDefault="00D92AEA" w:rsidP="004802E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B4537">
              <w:rPr>
                <w:rFonts w:ascii="ＭＳ 明朝" w:eastAsia="ＭＳ 明朝" w:hAnsi="ＭＳ 明朝" w:hint="eastAsia"/>
                <w:sz w:val="24"/>
                <w:szCs w:val="24"/>
              </w:rPr>
              <w:t>地域密着型介護老人福祉施設入所者生活介護（小規模特別養護老人ホーム）</w:t>
            </w:r>
          </w:p>
        </w:tc>
        <w:tc>
          <w:tcPr>
            <w:tcW w:w="1985" w:type="dxa"/>
            <w:vAlign w:val="center"/>
          </w:tcPr>
          <w:p w:rsidR="00D92AEA" w:rsidRPr="00AB4537" w:rsidRDefault="00D92AEA" w:rsidP="004802E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B4537">
              <w:rPr>
                <w:rFonts w:ascii="ＭＳ 明朝" w:eastAsia="ＭＳ 明朝" w:hAnsi="ＭＳ 明朝" w:hint="eastAsia"/>
                <w:sz w:val="24"/>
                <w:szCs w:val="24"/>
              </w:rPr>
              <w:t>１事業所</w:t>
            </w:r>
          </w:p>
        </w:tc>
        <w:tc>
          <w:tcPr>
            <w:tcW w:w="3118" w:type="dxa"/>
            <w:vAlign w:val="center"/>
          </w:tcPr>
          <w:p w:rsidR="00D92AEA" w:rsidRPr="00AB4537" w:rsidRDefault="00EA2528" w:rsidP="004802E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B4537">
              <w:rPr>
                <w:rFonts w:ascii="ＭＳ 明朝" w:eastAsia="ＭＳ 明朝" w:hAnsi="ＭＳ 明朝" w:hint="eastAsia"/>
                <w:sz w:val="24"/>
                <w:szCs w:val="24"/>
              </w:rPr>
              <w:t>だいたい村</w:t>
            </w:r>
          </w:p>
        </w:tc>
      </w:tr>
    </w:tbl>
    <w:p w:rsidR="00D92AEA" w:rsidRPr="00AB4537" w:rsidRDefault="00D92AEA" w:rsidP="00EA2528">
      <w:pPr>
        <w:rPr>
          <w:rFonts w:ascii="ＭＳ 明朝" w:eastAsia="ＭＳ 明朝" w:hAnsi="ＭＳ 明朝"/>
          <w:sz w:val="24"/>
          <w:szCs w:val="24"/>
        </w:rPr>
      </w:pPr>
    </w:p>
    <w:p w:rsidR="00584267" w:rsidRPr="00AB4537" w:rsidRDefault="00584267" w:rsidP="00EA2528">
      <w:pPr>
        <w:rPr>
          <w:rFonts w:ascii="ＭＳ 明朝" w:eastAsia="ＭＳ 明朝" w:hAnsi="ＭＳ 明朝"/>
          <w:sz w:val="24"/>
          <w:szCs w:val="24"/>
        </w:rPr>
      </w:pPr>
      <w:r w:rsidRPr="00AB4537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4802E2" w:rsidRPr="00AB4537">
        <w:rPr>
          <w:rFonts w:ascii="ＭＳ 明朝" w:eastAsia="ＭＳ 明朝" w:hAnsi="ＭＳ 明朝" w:hint="eastAsia"/>
          <w:sz w:val="24"/>
          <w:szCs w:val="24"/>
        </w:rPr>
        <w:t>市内地域密着型サービスの新規事業予定</w:t>
      </w:r>
    </w:p>
    <w:p w:rsidR="00EA2528" w:rsidRPr="00AB4537" w:rsidRDefault="00EA2528" w:rsidP="00AB4537">
      <w:pPr>
        <w:ind w:leftChars="101" w:left="283" w:firstLineChars="98" w:firstLine="235"/>
        <w:rPr>
          <w:rFonts w:ascii="ＭＳ 明朝" w:eastAsia="ＭＳ 明朝" w:hAnsi="ＭＳ 明朝"/>
          <w:sz w:val="24"/>
          <w:szCs w:val="24"/>
        </w:rPr>
      </w:pPr>
      <w:r w:rsidRPr="00AB4537">
        <w:rPr>
          <w:rFonts w:ascii="ＭＳ 明朝" w:eastAsia="ＭＳ 明朝" w:hAnsi="ＭＳ 明朝" w:cs="Times New Roman" w:hint="eastAsia"/>
          <w:sz w:val="24"/>
          <w:szCs w:val="24"/>
        </w:rPr>
        <w:t>第５期介護保険事業計画</w:t>
      </w:r>
      <w:r w:rsidR="00AB4537" w:rsidRPr="00AB4537">
        <w:rPr>
          <w:rFonts w:ascii="ＭＳ 明朝" w:eastAsia="ＭＳ 明朝" w:hAnsi="ＭＳ 明朝" w:cs="Times New Roman" w:hint="eastAsia"/>
          <w:sz w:val="24"/>
          <w:szCs w:val="24"/>
        </w:rPr>
        <w:t>で</w:t>
      </w:r>
      <w:r w:rsidRPr="00AB4537">
        <w:rPr>
          <w:rFonts w:ascii="ＭＳ 明朝" w:eastAsia="ＭＳ 明朝" w:hAnsi="ＭＳ 明朝" w:hint="eastAsia"/>
          <w:sz w:val="24"/>
          <w:szCs w:val="24"/>
        </w:rPr>
        <w:t>は、地域密着型介護老人福祉施設入所者生活介護（定員２９人）及び定期巡回・随時対応型訪問介護看護のサービスを見込んでいます。</w:t>
      </w:r>
    </w:p>
    <w:p w:rsidR="00EA2528" w:rsidRPr="00AB4537" w:rsidRDefault="00584267" w:rsidP="00AB4537">
      <w:pPr>
        <w:ind w:leftChars="100" w:left="647" w:hangingChars="153" w:hanging="367"/>
        <w:rPr>
          <w:rFonts w:ascii="ＭＳ 明朝" w:eastAsia="ＭＳ 明朝" w:hAnsi="ＭＳ 明朝"/>
          <w:sz w:val="24"/>
          <w:szCs w:val="24"/>
        </w:rPr>
      </w:pPr>
      <w:r w:rsidRPr="00AB4537">
        <w:rPr>
          <w:rFonts w:ascii="ＭＳ 明朝" w:eastAsia="ＭＳ 明朝" w:hAnsi="ＭＳ 明朝" w:hint="eastAsia"/>
          <w:sz w:val="24"/>
          <w:szCs w:val="24"/>
        </w:rPr>
        <w:t xml:space="preserve">(1)　</w:t>
      </w:r>
      <w:r w:rsidR="00923CF0" w:rsidRPr="00AB4537">
        <w:rPr>
          <w:rFonts w:ascii="ＭＳ 明朝" w:eastAsia="ＭＳ 明朝" w:hAnsi="ＭＳ 明朝" w:hint="eastAsia"/>
          <w:sz w:val="24"/>
          <w:szCs w:val="24"/>
        </w:rPr>
        <w:t>地域密着型介護老人福祉施設入所者生活介護の整備事業所の公募</w:t>
      </w:r>
      <w:r w:rsidR="00AB4537" w:rsidRPr="00AB4537">
        <w:rPr>
          <w:rFonts w:ascii="ＭＳ 明朝" w:eastAsia="ＭＳ 明朝" w:hAnsi="ＭＳ 明朝" w:hint="eastAsia"/>
          <w:sz w:val="24"/>
          <w:szCs w:val="24"/>
        </w:rPr>
        <w:t>の実施（</w:t>
      </w:r>
      <w:r w:rsidR="00987CE4" w:rsidRPr="00AB4537">
        <w:rPr>
          <w:rFonts w:ascii="ＭＳ 明朝" w:eastAsia="ＭＳ 明朝" w:hAnsi="ＭＳ 明朝" w:hint="eastAsia"/>
          <w:sz w:val="24"/>
          <w:szCs w:val="24"/>
        </w:rPr>
        <w:t>平成</w:t>
      </w:r>
      <w:r w:rsidR="00AB4537" w:rsidRPr="00AB4537">
        <w:rPr>
          <w:rFonts w:ascii="ＭＳ 明朝" w:eastAsia="ＭＳ 明朝" w:hAnsi="ＭＳ 明朝" w:hint="eastAsia"/>
          <w:sz w:val="24"/>
          <w:szCs w:val="24"/>
        </w:rPr>
        <w:t>２４</w:t>
      </w:r>
      <w:r w:rsidR="00987CE4" w:rsidRPr="00AB4537">
        <w:rPr>
          <w:rFonts w:ascii="ＭＳ 明朝" w:eastAsia="ＭＳ 明朝" w:hAnsi="ＭＳ 明朝" w:hint="eastAsia"/>
          <w:sz w:val="24"/>
          <w:szCs w:val="24"/>
        </w:rPr>
        <w:t>年</w:t>
      </w:r>
      <w:r w:rsidR="00AB4537" w:rsidRPr="00AB4537">
        <w:rPr>
          <w:rFonts w:ascii="ＭＳ 明朝" w:eastAsia="ＭＳ 明朝" w:hAnsi="ＭＳ 明朝" w:hint="eastAsia"/>
          <w:sz w:val="24"/>
          <w:szCs w:val="24"/>
        </w:rPr>
        <w:t>９</w:t>
      </w:r>
      <w:r w:rsidR="00987CE4" w:rsidRPr="00AB4537">
        <w:rPr>
          <w:rFonts w:ascii="ＭＳ 明朝" w:eastAsia="ＭＳ 明朝" w:hAnsi="ＭＳ 明朝" w:hint="eastAsia"/>
          <w:sz w:val="24"/>
          <w:szCs w:val="24"/>
        </w:rPr>
        <w:t>月</w:t>
      </w:r>
      <w:r w:rsidR="00AB4537" w:rsidRPr="00AB4537">
        <w:rPr>
          <w:rFonts w:ascii="ＭＳ 明朝" w:eastAsia="ＭＳ 明朝" w:hAnsi="ＭＳ 明朝" w:hint="eastAsia"/>
          <w:sz w:val="24"/>
          <w:szCs w:val="24"/>
        </w:rPr>
        <w:t>。結果⇒議題(2)）</w:t>
      </w:r>
    </w:p>
    <w:p w:rsidR="00923CF0" w:rsidRPr="00AB4537" w:rsidRDefault="00584267" w:rsidP="00AB4537">
      <w:pPr>
        <w:ind w:leftChars="100" w:left="647" w:hangingChars="153" w:hanging="367"/>
        <w:rPr>
          <w:rFonts w:ascii="ＭＳ 明朝" w:eastAsia="ＭＳ 明朝" w:hAnsi="ＭＳ 明朝"/>
          <w:sz w:val="24"/>
          <w:szCs w:val="24"/>
        </w:rPr>
      </w:pPr>
      <w:r w:rsidRPr="00AB4537">
        <w:rPr>
          <w:rFonts w:ascii="ＭＳ 明朝" w:eastAsia="ＭＳ 明朝" w:hAnsi="ＭＳ 明朝" w:hint="eastAsia"/>
          <w:sz w:val="24"/>
          <w:szCs w:val="24"/>
        </w:rPr>
        <w:t xml:space="preserve">(2)　</w:t>
      </w:r>
      <w:r w:rsidR="00923CF0" w:rsidRPr="00AB4537">
        <w:rPr>
          <w:rFonts w:ascii="ＭＳ 明朝" w:eastAsia="ＭＳ 明朝" w:hAnsi="ＭＳ 明朝" w:hint="eastAsia"/>
          <w:sz w:val="24"/>
          <w:szCs w:val="24"/>
        </w:rPr>
        <w:t>定期巡回・随時対応型訪問介護看護の事業者</w:t>
      </w:r>
      <w:r w:rsidR="00AB4537" w:rsidRPr="00AB4537">
        <w:rPr>
          <w:rFonts w:ascii="ＭＳ 明朝" w:eastAsia="ＭＳ 明朝" w:hAnsi="ＭＳ 明朝" w:hint="eastAsia"/>
          <w:sz w:val="24"/>
          <w:szCs w:val="24"/>
        </w:rPr>
        <w:t>の公募の実施（</w:t>
      </w:r>
      <w:r w:rsidR="00923CF0" w:rsidRPr="00AB4537">
        <w:rPr>
          <w:rFonts w:ascii="ＭＳ 明朝" w:eastAsia="ＭＳ 明朝" w:hAnsi="ＭＳ 明朝" w:hint="eastAsia"/>
          <w:sz w:val="24"/>
          <w:szCs w:val="24"/>
        </w:rPr>
        <w:t>時期未定</w:t>
      </w:r>
      <w:r w:rsidR="00AB4537" w:rsidRPr="00AB4537">
        <w:rPr>
          <w:rFonts w:ascii="ＭＳ 明朝" w:eastAsia="ＭＳ 明朝" w:hAnsi="ＭＳ 明朝" w:hint="eastAsia"/>
          <w:sz w:val="24"/>
          <w:szCs w:val="24"/>
        </w:rPr>
        <w:t>）</w:t>
      </w:r>
    </w:p>
    <w:sectPr w:rsidR="00923CF0" w:rsidRPr="00AB4537" w:rsidSect="00AB4537">
      <w:pgSz w:w="11906" w:h="16838"/>
      <w:pgMar w:top="1560" w:right="1701" w:bottom="1418" w:left="1701" w:header="851" w:footer="992" w:gutter="0"/>
      <w:cols w:space="425"/>
      <w:docGrid w:type="lines" w:linePitch="43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CDC" w:rsidRDefault="00922CDC" w:rsidP="00D94F28">
      <w:r>
        <w:separator/>
      </w:r>
    </w:p>
  </w:endnote>
  <w:endnote w:type="continuationSeparator" w:id="0">
    <w:p w:rsidR="00922CDC" w:rsidRDefault="00922CDC" w:rsidP="00D94F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CDC" w:rsidRDefault="00922CDC" w:rsidP="00D94F28">
      <w:r>
        <w:separator/>
      </w:r>
    </w:p>
  </w:footnote>
  <w:footnote w:type="continuationSeparator" w:id="0">
    <w:p w:rsidR="00922CDC" w:rsidRDefault="00922CDC" w:rsidP="00D94F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433"/>
  <w:displayHorizontalDrawingGridEvery w:val="0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4F28"/>
    <w:rsid w:val="00062656"/>
    <w:rsid w:val="00067EEF"/>
    <w:rsid w:val="000734C8"/>
    <w:rsid w:val="000E35DC"/>
    <w:rsid w:val="000F40F4"/>
    <w:rsid w:val="000F7C52"/>
    <w:rsid w:val="001512EC"/>
    <w:rsid w:val="001D5755"/>
    <w:rsid w:val="002A7E9F"/>
    <w:rsid w:val="003C11F4"/>
    <w:rsid w:val="0043090D"/>
    <w:rsid w:val="00467596"/>
    <w:rsid w:val="004745F9"/>
    <w:rsid w:val="004802E2"/>
    <w:rsid w:val="004C3B8B"/>
    <w:rsid w:val="004C7CDA"/>
    <w:rsid w:val="004D346E"/>
    <w:rsid w:val="004E61D2"/>
    <w:rsid w:val="004E6F8C"/>
    <w:rsid w:val="00520DDF"/>
    <w:rsid w:val="00584267"/>
    <w:rsid w:val="005C6878"/>
    <w:rsid w:val="005F4452"/>
    <w:rsid w:val="006032A9"/>
    <w:rsid w:val="00636547"/>
    <w:rsid w:val="00753C05"/>
    <w:rsid w:val="0079682B"/>
    <w:rsid w:val="007D68CA"/>
    <w:rsid w:val="00806363"/>
    <w:rsid w:val="00857102"/>
    <w:rsid w:val="008B1C17"/>
    <w:rsid w:val="008C2AA2"/>
    <w:rsid w:val="008E4BCA"/>
    <w:rsid w:val="0092296D"/>
    <w:rsid w:val="00922CDC"/>
    <w:rsid w:val="00923CF0"/>
    <w:rsid w:val="00987CE4"/>
    <w:rsid w:val="00997357"/>
    <w:rsid w:val="009F3E9F"/>
    <w:rsid w:val="00A6057B"/>
    <w:rsid w:val="00AB4537"/>
    <w:rsid w:val="00B04ADA"/>
    <w:rsid w:val="00B0796A"/>
    <w:rsid w:val="00B32619"/>
    <w:rsid w:val="00C461AE"/>
    <w:rsid w:val="00D33397"/>
    <w:rsid w:val="00D637BF"/>
    <w:rsid w:val="00D84332"/>
    <w:rsid w:val="00D92AEA"/>
    <w:rsid w:val="00D94F28"/>
    <w:rsid w:val="00EA2528"/>
    <w:rsid w:val="00F3708F"/>
    <w:rsid w:val="00F46B9D"/>
    <w:rsid w:val="00FD1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8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6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94F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94F28"/>
  </w:style>
  <w:style w:type="paragraph" w:styleId="a5">
    <w:name w:val="footer"/>
    <w:basedOn w:val="a"/>
    <w:link w:val="a6"/>
    <w:uiPriority w:val="99"/>
    <w:semiHidden/>
    <w:unhideWhenUsed/>
    <w:rsid w:val="00D94F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94F28"/>
  </w:style>
  <w:style w:type="paragraph" w:styleId="a7">
    <w:name w:val="Balloon Text"/>
    <w:basedOn w:val="a"/>
    <w:link w:val="a8"/>
    <w:uiPriority w:val="99"/>
    <w:semiHidden/>
    <w:unhideWhenUsed/>
    <w:rsid w:val="00467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759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92A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4802E2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C5D362-B337-4AEA-BDEF-989167A3A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00589</dc:creator>
  <cp:keywords/>
  <dc:description/>
  <cp:lastModifiedBy>00541</cp:lastModifiedBy>
  <cp:revision>10</cp:revision>
  <cp:lastPrinted>2012-10-03T04:08:00Z</cp:lastPrinted>
  <dcterms:created xsi:type="dcterms:W3CDTF">2012-10-02T04:57:00Z</dcterms:created>
  <dcterms:modified xsi:type="dcterms:W3CDTF">2012-10-03T08:19:00Z</dcterms:modified>
</cp:coreProperties>
</file>