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様式１（第５関係）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参加表明書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（あて先）長久手市長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1590" w:leftChars="300" w:right="542" w:rightChars="258" w:hanging="960" w:hanging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業務名：第１０期高齢者福祉・介護保険事業計画策定及び令和７年度介護予防実態把握調査補助業務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令和７年５月１９日</w:t>
      </w:r>
      <w:r>
        <w:rPr>
          <w:rFonts w:hint="eastAsia" w:ascii="ＭＳ 明朝" w:hAnsi="ＭＳ 明朝" w:eastAsia="ＭＳ 明朝"/>
          <w:sz w:val="24"/>
        </w:rPr>
        <w:t>に公募のあった上記業務に係る公募型プロポーザルについて参加したいので、申込みます。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なお、すべての参加資格要件を満たしていることを誓約します。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申請担当者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480</TotalTime>
  <Pages>1</Pages>
  <Words>1</Words>
  <Characters>216</Characters>
  <Application>JUST Note</Application>
  <Lines>29</Lines>
  <Paragraphs>18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右田 紗智</cp:lastModifiedBy>
  <cp:lastPrinted>2021-10-01T05:34:51Z</cp:lastPrinted>
  <dcterms:created xsi:type="dcterms:W3CDTF">2021-04-21T07:20:00Z</dcterms:created>
  <dcterms:modified xsi:type="dcterms:W3CDTF">2025-05-12T01:25:10Z</dcterms:modified>
  <cp:revision>98</cp:revision>
</cp:coreProperties>
</file>