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left"/>
        <w:rPr>
          <w:rFonts w:hint="default" w:ascii="ＭＳ 明朝" w:hAnsi="ＭＳ 明朝" w:eastAsia="ＭＳ 明朝"/>
          <w:color w:val="auto"/>
          <w:sz w:val="24"/>
        </w:rPr>
      </w:pPr>
      <w:r>
        <w:rPr>
          <w:rFonts w:hint="eastAsia" w:ascii="ＭＳ 明朝" w:hAnsi="ＭＳ 明朝" w:eastAsia="ＭＳ 明朝"/>
          <w:color w:val="auto"/>
          <w:sz w:val="24"/>
        </w:rPr>
        <w:t>様式第１－１号　　　　</w:t>
      </w:r>
    </w:p>
    <w:p>
      <w:pPr>
        <w:pStyle w:val="0"/>
        <w:spacing w:line="0" w:lineRule="atLeast"/>
        <w:ind w:leftChars="0" w:firstLine="0" w:firstLineChars="0"/>
        <w:jc w:val="center"/>
        <w:rPr>
          <w:rFonts w:hint="default" w:ascii="ＭＳ 明朝" w:hAnsi="ＭＳ 明朝" w:eastAsia="ＭＳ 明朝"/>
          <w:color w:val="auto"/>
          <w:sz w:val="24"/>
        </w:rPr>
      </w:pPr>
    </w:p>
    <w:p>
      <w:pPr>
        <w:pStyle w:val="0"/>
        <w:spacing w:line="0" w:lineRule="atLeast"/>
        <w:ind w:leftChars="0" w:firstLine="0" w:firstLineChars="0"/>
        <w:jc w:val="center"/>
        <w:rPr>
          <w:rFonts w:hint="default" w:ascii="ＭＳ 明朝" w:hAnsi="ＭＳ 明朝" w:eastAsia="ＭＳ 明朝"/>
          <w:color w:val="auto"/>
          <w:sz w:val="24"/>
        </w:rPr>
      </w:pPr>
      <w:r>
        <w:rPr>
          <w:rFonts w:hint="eastAsia" w:ascii="ＭＳ 明朝" w:hAnsi="ＭＳ 明朝" w:eastAsia="ＭＳ 明朝"/>
          <w:color w:val="auto"/>
          <w:sz w:val="24"/>
        </w:rPr>
        <w:t>事業計画書（新規開設事業）</w:t>
      </w:r>
    </w:p>
    <w:p>
      <w:pPr>
        <w:pStyle w:val="0"/>
        <w:spacing w:line="0" w:lineRule="atLeast"/>
        <w:jc w:val="center"/>
        <w:rPr>
          <w:rFonts w:hint="default" w:ascii="ＭＳ 明朝" w:hAnsi="ＭＳ 明朝" w:eastAsia="ＭＳ 明朝"/>
          <w:color w:val="auto"/>
          <w:sz w:val="24"/>
        </w:rPr>
      </w:pPr>
    </w:p>
    <w:p>
      <w:pPr>
        <w:pStyle w:val="0"/>
        <w:spacing w:line="0" w:lineRule="atLeast"/>
        <w:jc w:val="left"/>
        <w:rPr>
          <w:rFonts w:hint="default" w:ascii="ＭＳ 明朝" w:hAnsi="ＭＳ 明朝" w:eastAsia="ＭＳ 明朝"/>
          <w:color w:val="auto"/>
          <w:sz w:val="24"/>
        </w:rPr>
      </w:pPr>
      <w:r>
        <w:rPr>
          <w:rFonts w:hint="eastAsia" w:ascii="ＭＳ 明朝" w:hAnsi="ＭＳ 明朝" w:eastAsia="ＭＳ 明朝"/>
          <w:color w:val="auto"/>
          <w:sz w:val="24"/>
        </w:rPr>
        <w:t>１　新設事業所の概要</w:t>
      </w:r>
    </w:p>
    <w:tbl>
      <w:tblPr>
        <w:tblStyle w:val="24"/>
        <w:tblW w:w="0" w:type="auto"/>
        <w:jc w:val="center"/>
        <w:tblInd w:w="0" w:type="dxa"/>
        <w:tblLayout w:type="fixed"/>
        <w:tblLook w:firstRow="1" w:lastRow="0" w:firstColumn="1" w:lastColumn="0" w:noHBand="0" w:noVBand="1" w:val="04A0"/>
      </w:tblPr>
      <w:tblGrid>
        <w:gridCol w:w="721"/>
        <w:gridCol w:w="3373"/>
        <w:gridCol w:w="3887"/>
      </w:tblGrid>
      <w:tr>
        <w:trPr/>
        <w:tc>
          <w:tcPr>
            <w:tcW w:w="721"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１</w:t>
            </w:r>
          </w:p>
        </w:tc>
        <w:tc>
          <w:tcPr>
            <w:tcW w:w="3373" w:type="dxa"/>
            <w:vAlign w:val="top"/>
          </w:tcPr>
          <w:p>
            <w:pPr>
              <w:pStyle w:val="0"/>
              <w:rPr>
                <w:rFonts w:hint="eastAsia"/>
                <w:color w:val="auto"/>
              </w:rPr>
            </w:pPr>
            <w:r>
              <w:rPr>
                <w:rFonts w:hint="eastAsia" w:ascii="ＭＳ 明朝" w:hAnsi="ＭＳ 明朝" w:eastAsia="ＭＳ 明朝"/>
                <w:color w:val="auto"/>
                <w:sz w:val="24"/>
              </w:rPr>
              <w:t>事業所名称</w:t>
            </w:r>
          </w:p>
        </w:tc>
        <w:tc>
          <w:tcPr>
            <w:tcW w:w="3887" w:type="dxa"/>
            <w:vAlign w:val="top"/>
          </w:tcPr>
          <w:p>
            <w:pPr>
              <w:pStyle w:val="0"/>
              <w:rPr>
                <w:rFonts w:hint="eastAsia"/>
                <w:color w:val="auto"/>
              </w:rPr>
            </w:pPr>
          </w:p>
        </w:tc>
      </w:tr>
      <w:tr>
        <w:trPr/>
        <w:tc>
          <w:tcPr>
            <w:tcW w:w="721"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２</w:t>
            </w:r>
          </w:p>
        </w:tc>
        <w:tc>
          <w:tcPr>
            <w:tcW w:w="3373" w:type="dxa"/>
            <w:vAlign w:val="top"/>
          </w:tcPr>
          <w:p>
            <w:pPr>
              <w:pStyle w:val="0"/>
              <w:rPr>
                <w:rFonts w:hint="eastAsia"/>
                <w:color w:val="auto"/>
              </w:rPr>
            </w:pPr>
            <w:r>
              <w:rPr>
                <w:rFonts w:hint="eastAsia" w:ascii="ＭＳ 明朝" w:hAnsi="ＭＳ 明朝" w:eastAsia="ＭＳ 明朝"/>
                <w:color w:val="auto"/>
                <w:sz w:val="24"/>
              </w:rPr>
              <w:t>設置場所</w:t>
            </w:r>
          </w:p>
        </w:tc>
        <w:tc>
          <w:tcPr>
            <w:tcW w:w="3887" w:type="dxa"/>
            <w:vAlign w:val="top"/>
          </w:tcPr>
          <w:p>
            <w:pPr>
              <w:pStyle w:val="0"/>
              <w:rPr>
                <w:rFonts w:hint="eastAsia"/>
                <w:color w:val="auto"/>
              </w:rPr>
            </w:pPr>
          </w:p>
        </w:tc>
      </w:tr>
      <w:tr>
        <w:trPr/>
        <w:tc>
          <w:tcPr>
            <w:tcW w:w="721"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３</w:t>
            </w:r>
          </w:p>
        </w:tc>
        <w:tc>
          <w:tcPr>
            <w:tcW w:w="3373" w:type="dxa"/>
            <w:vAlign w:val="top"/>
          </w:tcPr>
          <w:p>
            <w:pPr>
              <w:pStyle w:val="0"/>
              <w:rPr>
                <w:rFonts w:hint="eastAsia"/>
                <w:color w:val="auto"/>
              </w:rPr>
            </w:pPr>
            <w:r>
              <w:rPr>
                <w:rFonts w:hint="eastAsia" w:ascii="ＭＳ 明朝" w:hAnsi="ＭＳ 明朝" w:eastAsia="ＭＳ 明朝"/>
                <w:color w:val="auto"/>
                <w:sz w:val="24"/>
              </w:rPr>
              <w:t>事業所指定年月日（予定）</w:t>
            </w:r>
          </w:p>
        </w:tc>
        <w:tc>
          <w:tcPr>
            <w:tcW w:w="3887" w:type="dxa"/>
            <w:vAlign w:val="top"/>
          </w:tcPr>
          <w:p>
            <w:pPr>
              <w:pStyle w:val="0"/>
              <w:rPr>
                <w:rFonts w:hint="eastAsia"/>
                <w:color w:val="auto"/>
              </w:rPr>
            </w:pPr>
          </w:p>
        </w:tc>
      </w:tr>
      <w:tr>
        <w:trPr/>
        <w:tc>
          <w:tcPr>
            <w:tcW w:w="721"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４</w:t>
            </w:r>
          </w:p>
        </w:tc>
        <w:tc>
          <w:tcPr>
            <w:tcW w:w="3373" w:type="dxa"/>
            <w:vAlign w:val="top"/>
          </w:tcPr>
          <w:p>
            <w:pPr>
              <w:pStyle w:val="0"/>
              <w:rPr>
                <w:rFonts w:hint="eastAsia"/>
                <w:color w:val="auto"/>
              </w:rPr>
            </w:pPr>
            <w:r>
              <w:rPr>
                <w:rFonts w:hint="eastAsia" w:ascii="ＭＳ 明朝" w:hAnsi="ＭＳ 明朝" w:eastAsia="ＭＳ 明朝"/>
                <w:color w:val="auto"/>
                <w:sz w:val="24"/>
              </w:rPr>
              <w:t>事業開始年月日（予定）</w:t>
            </w:r>
          </w:p>
        </w:tc>
        <w:tc>
          <w:tcPr>
            <w:tcW w:w="3887" w:type="dxa"/>
            <w:vAlign w:val="top"/>
          </w:tcPr>
          <w:p>
            <w:pPr>
              <w:pStyle w:val="0"/>
              <w:rPr>
                <w:rFonts w:hint="eastAsia"/>
                <w:color w:val="auto"/>
              </w:rPr>
            </w:pPr>
          </w:p>
        </w:tc>
      </w:tr>
      <w:tr>
        <w:trPr/>
        <w:tc>
          <w:tcPr>
            <w:tcW w:w="721"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５</w:t>
            </w:r>
          </w:p>
        </w:tc>
        <w:tc>
          <w:tcPr>
            <w:tcW w:w="3373" w:type="dxa"/>
            <w:vAlign w:val="top"/>
          </w:tcPr>
          <w:p>
            <w:pPr>
              <w:pStyle w:val="0"/>
              <w:rPr>
                <w:rFonts w:hint="eastAsia"/>
                <w:color w:val="auto"/>
              </w:rPr>
            </w:pPr>
            <w:r>
              <w:rPr>
                <w:rFonts w:hint="eastAsia" w:ascii="ＭＳ 明朝" w:hAnsi="ＭＳ 明朝" w:eastAsia="ＭＳ 明朝"/>
                <w:color w:val="auto"/>
                <w:sz w:val="24"/>
              </w:rPr>
              <w:t>管理者</w:t>
            </w:r>
          </w:p>
        </w:tc>
        <w:tc>
          <w:tcPr>
            <w:tcW w:w="3887" w:type="dxa"/>
            <w:vAlign w:val="top"/>
          </w:tcPr>
          <w:p>
            <w:pPr>
              <w:pStyle w:val="0"/>
              <w:rPr>
                <w:rFonts w:hint="eastAsia"/>
                <w:color w:val="auto"/>
              </w:rPr>
            </w:pPr>
          </w:p>
        </w:tc>
      </w:tr>
      <w:tr>
        <w:trPr/>
        <w:tc>
          <w:tcPr>
            <w:tcW w:w="721"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６</w:t>
            </w:r>
          </w:p>
        </w:tc>
        <w:tc>
          <w:tcPr>
            <w:tcW w:w="3373" w:type="dxa"/>
            <w:vAlign w:val="top"/>
          </w:tcPr>
          <w:p>
            <w:pPr>
              <w:pStyle w:val="0"/>
              <w:snapToGrid w:val="0"/>
              <w:rPr>
                <w:rFonts w:hint="eastAsia"/>
                <w:color w:val="auto"/>
              </w:rPr>
            </w:pPr>
            <w:r>
              <w:rPr>
                <w:rFonts w:hint="eastAsia" w:ascii="ＭＳ 明朝" w:hAnsi="ＭＳ 明朝" w:eastAsia="ＭＳ 明朝"/>
                <w:color w:val="auto"/>
                <w:sz w:val="24"/>
              </w:rPr>
              <w:t>常勤換算による相談支援専門員の員数</w:t>
            </w:r>
          </w:p>
        </w:tc>
        <w:tc>
          <w:tcPr>
            <w:tcW w:w="3887" w:type="dxa"/>
            <w:vAlign w:val="top"/>
          </w:tcPr>
          <w:p>
            <w:pPr>
              <w:pStyle w:val="0"/>
              <w:snapToGrid w:val="0"/>
              <w:rPr>
                <w:rFonts w:hint="eastAsia"/>
                <w:color w:val="auto"/>
              </w:rPr>
            </w:pPr>
          </w:p>
        </w:tc>
      </w:tr>
      <w:tr>
        <w:trPr/>
        <w:tc>
          <w:tcPr>
            <w:tcW w:w="721"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７</w:t>
            </w:r>
          </w:p>
        </w:tc>
        <w:tc>
          <w:tcPr>
            <w:tcW w:w="3373" w:type="dxa"/>
            <w:vAlign w:val="top"/>
          </w:tcPr>
          <w:p>
            <w:pPr>
              <w:pStyle w:val="0"/>
              <w:snapToGrid w:val="0"/>
              <w:rPr>
                <w:rFonts w:hint="eastAsia"/>
                <w:color w:val="auto"/>
              </w:rPr>
            </w:pPr>
            <w:r>
              <w:rPr>
                <w:rFonts w:hint="eastAsia" w:ascii="ＭＳ 明朝" w:hAnsi="ＭＳ 明朝" w:eastAsia="ＭＳ 明朝"/>
                <w:color w:val="auto"/>
                <w:sz w:val="24"/>
              </w:rPr>
              <w:t>主たる対象者</w:t>
            </w:r>
          </w:p>
        </w:tc>
        <w:tc>
          <w:tcPr>
            <w:tcW w:w="3887" w:type="dxa"/>
            <w:vAlign w:val="top"/>
          </w:tcPr>
          <w:p>
            <w:pPr>
              <w:pStyle w:val="0"/>
              <w:snapToGrid w:val="0"/>
              <w:rPr>
                <w:rFonts w:hint="eastAsia"/>
                <w:color w:val="auto"/>
              </w:rPr>
            </w:pPr>
          </w:p>
        </w:tc>
      </w:tr>
      <w:tr>
        <w:trPr/>
        <w:tc>
          <w:tcPr>
            <w:tcW w:w="721"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８</w:t>
            </w:r>
          </w:p>
        </w:tc>
        <w:tc>
          <w:tcPr>
            <w:tcW w:w="3373" w:type="dxa"/>
            <w:vAlign w:val="top"/>
          </w:tcPr>
          <w:p>
            <w:pPr>
              <w:pStyle w:val="0"/>
              <w:snapToGrid w:val="0"/>
              <w:rPr>
                <w:rFonts w:hint="eastAsia"/>
                <w:color w:val="auto"/>
              </w:rPr>
            </w:pPr>
            <w:r>
              <w:rPr>
                <w:rFonts w:hint="eastAsia" w:ascii="ＭＳ 明朝" w:hAnsi="ＭＳ 明朝" w:eastAsia="ＭＳ 明朝"/>
                <w:color w:val="auto"/>
                <w:sz w:val="24"/>
              </w:rPr>
              <w:t>開設１年後の契約者数（見込み）及び</w:t>
            </w:r>
            <w:r>
              <w:rPr>
                <w:rFonts w:hint="eastAsia" w:ascii="ＭＳ 明朝" w:hAnsi="ＭＳ 明朝" w:eastAsia="ＭＳ 明朝"/>
                <w:color w:val="auto"/>
                <w:sz w:val="24"/>
                <w:highlight w:val="none"/>
              </w:rPr>
              <w:t>本市が介護給付費等を支給する旨の決定を行う者</w:t>
            </w:r>
            <w:r>
              <w:rPr>
                <w:rFonts w:hint="eastAsia" w:ascii="ＭＳ 明朝" w:hAnsi="ＭＳ 明朝" w:eastAsia="ＭＳ 明朝"/>
                <w:color w:val="auto"/>
                <w:sz w:val="24"/>
              </w:rPr>
              <w:t>の内数</w:t>
            </w:r>
          </w:p>
        </w:tc>
        <w:tc>
          <w:tcPr>
            <w:tcW w:w="3887" w:type="dxa"/>
            <w:vAlign w:val="top"/>
          </w:tcPr>
          <w:p>
            <w:pPr>
              <w:pStyle w:val="0"/>
              <w:snapToGrid w:val="0"/>
              <w:rPr>
                <w:rFonts w:hint="eastAsia"/>
                <w:color w:val="auto"/>
              </w:rPr>
            </w:pPr>
          </w:p>
        </w:tc>
      </w:tr>
    </w:tbl>
    <w:p>
      <w:pPr>
        <w:pStyle w:val="0"/>
        <w:spacing w:line="0" w:lineRule="atLeast"/>
        <w:jc w:val="left"/>
        <w:rPr>
          <w:rFonts w:hint="default" w:ascii="ＭＳ 明朝" w:hAnsi="ＭＳ 明朝" w:eastAsia="ＭＳ 明朝"/>
          <w:color w:val="auto"/>
          <w:sz w:val="24"/>
        </w:rPr>
      </w:pPr>
    </w:p>
    <w:p>
      <w:pPr>
        <w:pStyle w:val="0"/>
        <w:spacing w:line="240" w:lineRule="auto"/>
        <w:jc w:val="left"/>
        <w:rPr>
          <w:rFonts w:hint="default" w:ascii="ＭＳ 明朝" w:hAnsi="ＭＳ 明朝" w:eastAsia="ＭＳ 明朝"/>
          <w:color w:val="auto"/>
          <w:sz w:val="24"/>
        </w:rPr>
      </w:pPr>
      <w:r>
        <w:rPr>
          <w:rFonts w:hint="eastAsia" w:ascii="ＭＳ 明朝" w:hAnsi="ＭＳ 明朝" w:eastAsia="ＭＳ 明朝"/>
          <w:color w:val="auto"/>
          <w:sz w:val="24"/>
        </w:rPr>
        <w:t>２　補助対象事業実施計画</w:t>
      </w:r>
    </w:p>
    <w:p>
      <w:pPr>
        <w:pStyle w:val="0"/>
        <w:spacing w:line="240" w:lineRule="auto"/>
        <w:jc w:val="left"/>
        <w:rPr>
          <w:rFonts w:hint="default" w:ascii="ＭＳ 明朝" w:hAnsi="ＭＳ 明朝" w:eastAsia="ＭＳ 明朝"/>
          <w:color w:val="auto"/>
          <w:sz w:val="24"/>
        </w:rPr>
      </w:pPr>
      <w:r>
        <w:rPr>
          <w:rFonts w:hint="eastAsia" w:ascii="ＭＳ 明朝" w:hAnsi="ＭＳ 明朝" w:eastAsia="ＭＳ 明朝"/>
          <w:color w:val="auto"/>
          <w:sz w:val="24"/>
        </w:rPr>
        <w:t>　⑴　着手年月日　</w:t>
      </w:r>
    </w:p>
    <w:p>
      <w:pPr>
        <w:pStyle w:val="0"/>
        <w:spacing w:line="240" w:lineRule="auto"/>
        <w:jc w:val="left"/>
        <w:rPr>
          <w:rFonts w:hint="default" w:ascii="ＭＳ 明朝" w:hAnsi="ＭＳ 明朝" w:eastAsia="ＭＳ 明朝"/>
          <w:color w:val="auto"/>
          <w:sz w:val="24"/>
        </w:rPr>
      </w:pPr>
      <w:r>
        <w:rPr>
          <w:rFonts w:hint="eastAsia" w:ascii="ＭＳ 明朝" w:hAnsi="ＭＳ 明朝" w:eastAsia="ＭＳ 明朝"/>
          <w:color w:val="auto"/>
          <w:sz w:val="24"/>
        </w:rPr>
        <w:t>　　　</w:t>
      </w:r>
    </w:p>
    <w:p>
      <w:pPr>
        <w:pStyle w:val="0"/>
        <w:spacing w:line="240" w:lineRule="auto"/>
        <w:ind w:firstLine="272" w:firstLineChars="100"/>
        <w:jc w:val="left"/>
        <w:rPr>
          <w:rFonts w:hint="default" w:ascii="ＭＳ 明朝" w:hAnsi="ＭＳ 明朝" w:eastAsia="ＭＳ 明朝"/>
          <w:color w:val="auto"/>
          <w:sz w:val="24"/>
        </w:rPr>
      </w:pPr>
      <w:r>
        <w:rPr>
          <w:rFonts w:hint="eastAsia" w:ascii="ＭＳ 明朝" w:hAnsi="ＭＳ 明朝" w:eastAsia="ＭＳ 明朝"/>
          <w:color w:val="auto"/>
          <w:sz w:val="24"/>
        </w:rPr>
        <w:t>⑵　完了年月日</w:t>
      </w:r>
    </w:p>
    <w:p>
      <w:pPr>
        <w:pStyle w:val="0"/>
        <w:spacing w:line="240" w:lineRule="auto"/>
        <w:jc w:val="left"/>
        <w:rPr>
          <w:rFonts w:hint="default" w:ascii="ＭＳ 明朝" w:hAnsi="ＭＳ 明朝" w:eastAsia="ＭＳ 明朝"/>
          <w:color w:val="auto"/>
          <w:sz w:val="24"/>
        </w:rPr>
      </w:pPr>
    </w:p>
    <w:p>
      <w:pPr>
        <w:pStyle w:val="0"/>
        <w:spacing w:line="240" w:lineRule="auto"/>
        <w:jc w:val="left"/>
        <w:rPr>
          <w:rFonts w:hint="default" w:ascii="ＭＳ 明朝" w:hAnsi="ＭＳ 明朝" w:eastAsia="ＭＳ 明朝"/>
          <w:color w:val="auto"/>
          <w:sz w:val="24"/>
        </w:rPr>
      </w:pPr>
      <w:r>
        <w:rPr>
          <w:rFonts w:hint="eastAsia" w:ascii="ＭＳ 明朝" w:hAnsi="ＭＳ 明朝" w:eastAsia="ＭＳ 明朝"/>
          <w:color w:val="auto"/>
          <w:sz w:val="24"/>
        </w:rPr>
        <w:t>３　第４条第２項の各号の具体的な対応</w:t>
      </w:r>
    </w:p>
    <w:p>
      <w:pPr>
        <w:pStyle w:val="0"/>
        <w:snapToGrid w:val="0"/>
        <w:spacing w:line="240" w:lineRule="auto"/>
        <w:ind w:left="514" w:leftChars="100" w:hanging="272" w:hangingChars="100"/>
        <w:jc w:val="left"/>
        <w:rPr>
          <w:rFonts w:hint="eastAsia" w:ascii="ＭＳ 明朝" w:hAnsi="ＭＳ 明朝" w:eastAsia="ＭＳ 明朝"/>
          <w:color w:val="auto"/>
          <w:highlight w:val="none"/>
        </w:rPr>
      </w:pPr>
      <w:r>
        <w:rPr>
          <w:rFonts w:hint="eastAsia" w:ascii="ＭＳ 明朝" w:hAnsi="ＭＳ 明朝" w:eastAsia="ＭＳ 明朝"/>
          <w:color w:val="auto"/>
          <w:sz w:val="24"/>
        </w:rPr>
        <w:t>⑴</w:t>
      </w:r>
      <w:r>
        <w:rPr>
          <w:rFonts w:hint="eastAsia" w:ascii="ＭＳ 明朝" w:hAnsi="ＭＳ 明朝" w:eastAsia="ＭＳ 明朝"/>
          <w:color w:val="auto"/>
          <w:sz w:val="24"/>
          <w:highlight w:val="none"/>
        </w:rPr>
        <w:t>　長久手市障がい者自立支援協議会及び長久手市障がい者基幹相談支援センターが実施する会議等に積極的に参加し、相談支援専門員の質的向上に努めるとともに、地域連携に協力すること。</w:t>
      </w:r>
    </w:p>
    <w:p>
      <w:pPr>
        <w:pStyle w:val="0"/>
        <w:spacing w:line="240" w:lineRule="auto"/>
        <w:ind w:left="484" w:leftChars="100" w:hanging="242" w:hangingChars="100"/>
        <w:jc w:val="left"/>
        <w:rPr>
          <w:rFonts w:hint="eastAsia" w:ascii="ＭＳ 明朝" w:hAnsi="ＭＳ 明朝" w:eastAsia="ＭＳ 明朝"/>
          <w:color w:val="auto"/>
          <w:highlight w:val="none"/>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293370</wp:posOffset>
                </wp:positionH>
                <wp:positionV relativeFrom="paragraph">
                  <wp:posOffset>39370</wp:posOffset>
                </wp:positionV>
                <wp:extent cx="4924425" cy="7454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924425" cy="7454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1pt;mso-position-vertical-relative:text;mso-position-horizontal-relative:text;position:absolute;height:58.7pt;mso-wrap-distance-top:0pt;width:387.75pt;mso-wrap-distance-left:16pt;margin-left:23.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tabs>
          <w:tab w:val="left" w:leader="none" w:pos="2090"/>
        </w:tabs>
        <w:spacing w:line="240" w:lineRule="auto"/>
        <w:ind w:left="484" w:leftChars="100" w:hanging="242" w:hangingChars="1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ab/>
      </w:r>
    </w:p>
    <w:p>
      <w:pPr>
        <w:pStyle w:val="0"/>
        <w:spacing w:line="240" w:lineRule="auto"/>
        <w:ind w:left="484" w:leftChars="100" w:hanging="242" w:hangingChars="100"/>
        <w:jc w:val="left"/>
        <w:rPr>
          <w:rFonts w:hint="eastAsia" w:ascii="ＭＳ 明朝" w:hAnsi="ＭＳ 明朝" w:eastAsia="ＭＳ 明朝"/>
          <w:color w:val="auto"/>
          <w:highlight w:val="none"/>
        </w:rPr>
      </w:pPr>
    </w:p>
    <w:p>
      <w:pPr>
        <w:pStyle w:val="0"/>
        <w:autoSpaceDE w:val="0"/>
        <w:autoSpaceDN w:val="0"/>
        <w:adjustRightInd w:val="0"/>
        <w:snapToGrid w:val="0"/>
        <w:ind w:left="514" w:leftChars="100" w:hanging="272" w:hangingChars="100"/>
        <w:jc w:val="lef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⑵　地域生活支援拠点等の機能を担う事業所として登録すること又は登録していること。</w:t>
      </w:r>
    </w:p>
    <w:p>
      <w:pPr>
        <w:pStyle w:val="0"/>
        <w:autoSpaceDE w:val="0"/>
        <w:autoSpaceDN w:val="0"/>
        <w:adjustRightInd w:val="0"/>
        <w:snapToGrid w:val="0"/>
        <w:ind w:left="514" w:leftChars="100" w:hanging="272" w:hangingChars="100"/>
        <w:jc w:val="left"/>
        <w:rPr>
          <w:rFonts w:hint="eastAsia" w:ascii="ＭＳ 明朝" w:hAnsi="ＭＳ 明朝" w:eastAsia="ＭＳ 明朝"/>
          <w:color w:val="auto"/>
          <w:highlight w:val="none"/>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293370</wp:posOffset>
                </wp:positionH>
                <wp:positionV relativeFrom="paragraph">
                  <wp:posOffset>52705</wp:posOffset>
                </wp:positionV>
                <wp:extent cx="4924425" cy="8445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4924425" cy="8445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1500000000000004pt;mso-position-vertical-relative:text;mso-position-horizontal-relative:text;position:absolute;height:66.5pt;mso-wrap-distance-top:0pt;width:387.75pt;mso-wrap-distance-left:16pt;margin-left:23.1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autoSpaceDE w:val="0"/>
        <w:autoSpaceDN w:val="0"/>
        <w:adjustRightInd w:val="0"/>
        <w:snapToGrid w:val="0"/>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⑶　補助を受けた年度から５年以上相談支援の事業を継続することが見込めること。</w:t>
      </w: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r>
        <w:rPr>
          <w:rFonts w:hint="eastAsia"/>
          <w:color w:val="auto"/>
        </w:rPr>
        <mc:AlternateContent>
          <mc:Choice Requires="wps">
            <w:drawing>
              <wp:anchor distT="0" distB="0" distL="203200" distR="203200" simplePos="0" relativeHeight="4" behindDoc="0" locked="0" layoutInCell="1" hidden="0" allowOverlap="1">
                <wp:simplePos x="0" y="0"/>
                <wp:positionH relativeFrom="column">
                  <wp:posOffset>243840</wp:posOffset>
                </wp:positionH>
                <wp:positionV relativeFrom="paragraph">
                  <wp:posOffset>53340</wp:posOffset>
                </wp:positionV>
                <wp:extent cx="4924425" cy="85344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924425" cy="8534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2pt;mso-position-vertical-relative:text;mso-position-horizontal-relative:text;position:absolute;height:67.2pt;mso-wrap-distance-top:0pt;width:387.75pt;mso-wrap-distance-left:16pt;margin-left:19.2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⑷　相談支援事業所として、補助対象となる相談支援専門員の人材定着に努めること。</w:t>
      </w: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r>
        <w:rPr>
          <w:rFonts w:hint="eastAsia"/>
          <w:color w:val="auto"/>
        </w:rPr>
        <mc:AlternateContent>
          <mc:Choice Requires="wps">
            <w:drawing>
              <wp:anchor distT="0" distB="0" distL="203200" distR="203200" simplePos="0" relativeHeight="5" behindDoc="0" locked="0" layoutInCell="1" hidden="0" allowOverlap="1">
                <wp:simplePos x="0" y="0"/>
                <wp:positionH relativeFrom="column">
                  <wp:posOffset>243840</wp:posOffset>
                </wp:positionH>
                <wp:positionV relativeFrom="paragraph">
                  <wp:posOffset>17145</wp:posOffset>
                </wp:positionV>
                <wp:extent cx="4924425" cy="88011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4924425" cy="8801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pt;mso-position-vertical-relative:text;mso-position-horizontal-relative:text;position:absolute;height:69.3pt;mso-wrap-distance-top:0pt;width:387.75pt;mso-wrap-distance-left:16pt;margin-left:19.2pt;z-index:5;"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0"/>
        <w:autoSpaceDE w:val="0"/>
        <w:autoSpaceDN w:val="0"/>
        <w:adjustRightInd w:val="0"/>
        <w:snapToGrid w:val="0"/>
        <w:spacing w:line="240" w:lineRule="auto"/>
        <w:ind w:left="514" w:leftChars="100" w:hanging="272" w:hangingChars="100"/>
        <w:jc w:val="left"/>
        <w:rPr>
          <w:rFonts w:hint="eastAsia" w:ascii="ＭＳ 明朝" w:hAnsi="ＭＳ 明朝" w:eastAsia="ＭＳ 明朝"/>
          <w:color w:val="auto"/>
          <w:highlight w:val="none"/>
        </w:rPr>
      </w:pPr>
    </w:p>
    <w:p>
      <w:pPr>
        <w:pStyle w:val="19"/>
        <w:snapToGrid w:val="0"/>
        <w:spacing w:line="240" w:lineRule="auto"/>
        <w:ind w:firstLine="278" w:firstLineChars="100"/>
        <w:rPr>
          <w:rFonts w:hint="default"/>
          <w:color w:val="auto"/>
          <w:sz w:val="24"/>
        </w:rPr>
      </w:pPr>
      <w:r>
        <w:rPr>
          <w:rFonts w:hint="eastAsia" w:ascii="ＭＳ 明朝" w:hAnsi="ＭＳ 明朝" w:eastAsia="ＭＳ 明朝"/>
          <w:color w:val="auto"/>
          <w:sz w:val="24"/>
          <w:highlight w:val="none"/>
        </w:rPr>
        <w:t>⑸市民に対する優先的な支援に努めること。</w:t>
      </w:r>
    </w:p>
    <w:p>
      <w:pPr>
        <w:pStyle w:val="19"/>
        <w:snapToGrid w:val="0"/>
        <w:spacing w:line="240" w:lineRule="auto"/>
        <w:ind w:firstLine="232" w:firstLineChars="100"/>
        <w:rPr>
          <w:rFonts w:hint="default"/>
          <w:color w:val="auto"/>
          <w:sz w:val="24"/>
        </w:rPr>
      </w:pPr>
      <w:r>
        <w:rPr>
          <w:rFonts w:hint="eastAsia"/>
          <w:color w:val="auto"/>
        </w:rPr>
        <mc:AlternateContent>
          <mc:Choice Requires="wps">
            <w:drawing>
              <wp:anchor distT="0" distB="0" distL="203200" distR="203200" simplePos="0" relativeHeight="6" behindDoc="0" locked="0" layoutInCell="1" hidden="0" allowOverlap="1">
                <wp:simplePos x="0" y="0"/>
                <wp:positionH relativeFrom="column">
                  <wp:posOffset>274320</wp:posOffset>
                </wp:positionH>
                <wp:positionV relativeFrom="paragraph">
                  <wp:posOffset>38735</wp:posOffset>
                </wp:positionV>
                <wp:extent cx="4924425" cy="81724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4924425" cy="81724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05pt;mso-position-vertical-relative:text;mso-position-horizontal-relative:text;position:absolute;height:64.34pt;mso-wrap-distance-top:0pt;width:387.75pt;mso-wrap-distance-left:16pt;margin-left:21.6pt;z-index:6;"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19"/>
        <w:snapToGrid w:val="0"/>
        <w:spacing w:line="240" w:lineRule="auto"/>
        <w:ind w:firstLine="278" w:firstLineChars="100"/>
        <w:rPr>
          <w:rFonts w:hint="default"/>
          <w:color w:val="auto"/>
          <w:sz w:val="24"/>
        </w:rPr>
      </w:pPr>
    </w:p>
    <w:p>
      <w:pPr>
        <w:pStyle w:val="19"/>
        <w:snapToGrid w:val="0"/>
        <w:spacing w:line="240" w:lineRule="auto"/>
        <w:ind w:firstLine="278" w:firstLineChars="100"/>
        <w:rPr>
          <w:rFonts w:hint="default"/>
          <w:color w:val="auto"/>
          <w:sz w:val="24"/>
        </w:rPr>
      </w:pPr>
    </w:p>
    <w:p>
      <w:pPr>
        <w:pStyle w:val="19"/>
        <w:snapToGrid w:val="0"/>
        <w:spacing w:line="240" w:lineRule="auto"/>
        <w:ind w:firstLine="278" w:firstLineChars="100"/>
        <w:rPr>
          <w:rFonts w:hint="default"/>
          <w:color w:val="auto"/>
          <w:sz w:val="24"/>
        </w:rPr>
      </w:pPr>
    </w:p>
    <w:p>
      <w:pPr>
        <w:pStyle w:val="19"/>
        <w:snapToGrid w:val="0"/>
        <w:spacing w:line="240" w:lineRule="auto"/>
        <w:ind w:firstLine="278" w:firstLineChars="100"/>
        <w:rPr>
          <w:rFonts w:hint="default"/>
          <w:color w:val="auto"/>
          <w:sz w:val="24"/>
        </w:rPr>
      </w:pPr>
    </w:p>
    <w:p>
      <w:pPr>
        <w:pStyle w:val="0"/>
        <w:snapToGrid w:val="0"/>
        <w:spacing w:line="240" w:lineRule="auto"/>
        <w:ind w:left="514" w:leftChars="100" w:hanging="272" w:hangingChars="100"/>
        <w:jc w:val="left"/>
        <w:rPr>
          <w:rFonts w:hint="default" w:ascii="ＭＳ 明朝" w:hAnsi="ＭＳ 明朝" w:eastAsia="ＭＳ 明朝"/>
          <w:color w:val="auto"/>
          <w:sz w:val="24"/>
        </w:rPr>
      </w:pPr>
      <w:r>
        <w:rPr>
          <w:rFonts w:hint="eastAsia" w:ascii="ＭＳ 明朝" w:hAnsi="ＭＳ 明朝" w:eastAsia="ＭＳ 明朝"/>
          <w:color w:val="auto"/>
          <w:sz w:val="24"/>
        </w:rPr>
        <w:t>⑹　長久手市暴力団排除条例（平成２４年長久手市条例第２７号）第２条に規定する暴力団等でないこと。</w:t>
      </w:r>
    </w:p>
    <w:p>
      <w:pPr>
        <w:pStyle w:val="0"/>
        <w:snapToGrid w:val="0"/>
        <w:spacing w:line="240" w:lineRule="auto"/>
        <w:ind w:left="484" w:leftChars="100" w:hanging="242" w:hangingChars="100"/>
        <w:jc w:val="left"/>
        <w:rPr>
          <w:rFonts w:hint="default" w:ascii="ＭＳ 明朝" w:hAnsi="ＭＳ 明朝" w:eastAsia="ＭＳ 明朝"/>
          <w:color w:val="auto"/>
          <w:sz w:val="24"/>
        </w:rPr>
      </w:pPr>
      <w:r>
        <w:rPr>
          <w:rFonts w:hint="eastAsia"/>
          <w:color w:val="auto"/>
        </w:rPr>
        <mc:AlternateContent>
          <mc:Choice Requires="wps">
            <w:drawing>
              <wp:anchor distT="0" distB="0" distL="203200" distR="203200" simplePos="0" relativeHeight="7" behindDoc="0" locked="0" layoutInCell="1" hidden="0" allowOverlap="1">
                <wp:simplePos x="0" y="0"/>
                <wp:positionH relativeFrom="column">
                  <wp:posOffset>243840</wp:posOffset>
                </wp:positionH>
                <wp:positionV relativeFrom="paragraph">
                  <wp:posOffset>22225</wp:posOffset>
                </wp:positionV>
                <wp:extent cx="4924425" cy="8445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4924425" cy="8445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5pt;mso-position-vertical-relative:text;mso-position-horizontal-relative:text;position:absolute;height:66.5pt;mso-wrap-distance-top:0pt;width:387.75pt;mso-wrap-distance-left:16pt;margin-left:19.2pt;z-index:7;"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snapToGrid w:val="0"/>
        <w:spacing w:line="240" w:lineRule="auto"/>
        <w:ind w:left="514" w:leftChars="100" w:hanging="272" w:hangingChars="100"/>
        <w:jc w:val="left"/>
        <w:rPr>
          <w:rFonts w:hint="default" w:ascii="ＭＳ 明朝" w:hAnsi="ＭＳ 明朝" w:eastAsia="ＭＳ 明朝"/>
          <w:color w:val="auto"/>
          <w:sz w:val="24"/>
        </w:rPr>
      </w:pPr>
    </w:p>
    <w:p>
      <w:pPr>
        <w:pStyle w:val="0"/>
        <w:snapToGrid w:val="0"/>
        <w:spacing w:line="240" w:lineRule="auto"/>
        <w:ind w:left="514" w:leftChars="100" w:hanging="272" w:hangingChars="100"/>
        <w:jc w:val="left"/>
        <w:rPr>
          <w:rFonts w:hint="default" w:ascii="ＭＳ 明朝" w:hAnsi="ＭＳ 明朝" w:eastAsia="ＭＳ 明朝"/>
          <w:color w:val="auto"/>
          <w:sz w:val="24"/>
        </w:rPr>
      </w:pPr>
    </w:p>
    <w:p>
      <w:pPr>
        <w:pStyle w:val="0"/>
        <w:snapToGrid w:val="0"/>
        <w:spacing w:line="240" w:lineRule="auto"/>
        <w:jc w:val="left"/>
        <w:rPr>
          <w:rFonts w:hint="default" w:ascii="ＭＳ Ｐ明朝" w:hAnsi="ＭＳ Ｐ明朝" w:eastAsia="ＭＳ Ｐ明朝"/>
          <w:color w:val="auto"/>
          <w:sz w:val="24"/>
        </w:rPr>
      </w:pPr>
    </w:p>
    <w:p>
      <w:pPr>
        <w:pStyle w:val="0"/>
        <w:snapToGrid w:val="0"/>
        <w:spacing w:line="240" w:lineRule="auto"/>
        <w:jc w:val="left"/>
        <w:rPr>
          <w:rFonts w:hint="default" w:ascii="ＭＳ Ｐ明朝" w:hAnsi="ＭＳ Ｐ明朝" w:eastAsia="ＭＳ Ｐ明朝"/>
          <w:color w:val="auto"/>
          <w:sz w:val="24"/>
        </w:rPr>
      </w:pPr>
    </w:p>
    <w:p>
      <w:pPr>
        <w:pStyle w:val="0"/>
        <w:snapToGrid w:val="0"/>
        <w:spacing w:line="240" w:lineRule="auto"/>
        <w:jc w:val="left"/>
        <w:rPr>
          <w:rFonts w:hint="default" w:ascii="ＭＳ Ｐ明朝" w:hAnsi="ＭＳ Ｐ明朝" w:eastAsia="ＭＳ Ｐ明朝"/>
          <w:color w:val="auto"/>
          <w:sz w:val="24"/>
        </w:rPr>
      </w:pPr>
    </w:p>
    <w:p>
      <w:pPr>
        <w:pStyle w:val="0"/>
        <w:snapToGrid w:val="0"/>
        <w:spacing w:line="240" w:lineRule="auto"/>
        <w:jc w:val="left"/>
        <w:rPr>
          <w:rFonts w:hint="eastAsia" w:ascii="ＭＳ 明朝" w:hAnsi="ＭＳ 明朝" w:eastAsia="ＭＳ 明朝"/>
          <w:color w:val="auto"/>
          <w:highlight w:val="none"/>
        </w:rPr>
      </w:pPr>
      <w:r>
        <w:rPr>
          <w:rFonts w:hint="eastAsia" w:ascii="ＭＳ 明朝" w:hAnsi="ＭＳ 明朝" w:eastAsia="ＭＳ 明朝"/>
          <w:color w:val="auto"/>
          <w:sz w:val="24"/>
        </w:rPr>
        <w:t>４　その他参考事項</w:t>
      </w: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AndChars" w:linePitch="468" w:charSpace="65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001000" w:csb1="00000000"/>
  </w:font>
  <w:font w:name="ＭＳ Ｐ明朝">
    <w:panose1 w:val="00000000000000000000"/>
    <w:charset w:val="80"/>
    <w:family w:val="roman"/>
    <w:notTrueType/>
    <w:pitch w:val="variable"/>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39"/>
  <w:defaultTableStyle w:val="24"/>
  <w:drawingGridHorizontalSpacing w:val="241"/>
  <w:drawingGridVerticalSpacing w:val="2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List Paragraph"/>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9" w:customStyle="1">
    <w:name w:val="キャノワード"/>
    <w:next w:val="19"/>
    <w:link w:val="0"/>
    <w:uiPriority w:val="0"/>
    <w:pPr>
      <w:widowControl w:val="0"/>
      <w:wordWrap w:val="0"/>
      <w:autoSpaceDE w:val="0"/>
      <w:autoSpaceDN w:val="0"/>
      <w:adjustRightInd w:val="0"/>
      <w:spacing w:line="336" w:lineRule="exact"/>
      <w:jc w:val="both"/>
    </w:pPr>
    <w:rPr>
      <w:rFonts w:ascii="ＭＳ 明朝" w:hAnsi="ＭＳ 明朝" w:eastAsia="ＭＳ 明朝"/>
      <w:spacing w:val="3"/>
      <w:kern w:val="0"/>
      <w:sz w:val="20"/>
    </w:rPr>
  </w:style>
  <w:style w:type="paragraph" w:styleId="20">
    <w:name w:val="Closing"/>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textAlignment w:val="baseline"/>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21" w:customStyle="1">
    <w:name w:val="一太郎"/>
    <w:next w:val="21"/>
    <w:link w:val="0"/>
    <w:uiPriority w:val="0"/>
    <w:pPr>
      <w:widowControl w:val="0"/>
      <w:wordWrap w:val="0"/>
      <w:autoSpaceDE w:val="0"/>
      <w:autoSpaceDN w:val="0"/>
      <w:adjustRightInd w:val="0"/>
      <w:spacing w:line="373" w:lineRule="exact"/>
      <w:jc w:val="both"/>
    </w:pPr>
    <w:rPr>
      <w:spacing w:val="2"/>
      <w:sz w:val="24"/>
    </w:rPr>
  </w:style>
  <w:style w:type="paragraph" w:styleId="22">
    <w:name w:val="Note Heading"/>
    <w:basedOn w:val="0"/>
    <w:next w:val="0"/>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3" w:customStyle="1">
    <w:name w:val="記 (文字)"/>
    <w:next w:val="23"/>
    <w:link w:val="22"/>
    <w:uiPriority w:val="0"/>
    <w:rPr>
      <w:kern w:val="2"/>
      <w:sz w:val="24"/>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2401</TotalTime>
  <Pages>2</Pages>
  <Words>0</Words>
  <Characters>452</Characters>
  <Application>JUST Note</Application>
  <Lines>85</Lines>
  <Paragraphs>32</Paragraphs>
  <CharactersWithSpaces>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長谷川 礼菜</dc:creator>
  <cp:lastModifiedBy>長谷川 礼菜</cp:lastModifiedBy>
  <cp:lastPrinted>2024-06-12T05:47:44Z</cp:lastPrinted>
  <dcterms:created xsi:type="dcterms:W3CDTF">2024-05-01T04:59:00Z</dcterms:created>
  <dcterms:modified xsi:type="dcterms:W3CDTF">2024-06-17T06:26:14Z</dcterms:modified>
  <cp:revision>25</cp:revision>
</cp:coreProperties>
</file>