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ながふく障がい者プラン（案）についてのパブリックコメント</w:t>
      </w:r>
    </w:p>
    <w:p>
      <w:pPr>
        <w:pStyle w:val="0"/>
        <w:ind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意見書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平成　　年　　月　　日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長久手市長　行</w:t>
      </w:r>
    </w:p>
    <w:tbl>
      <w:tblPr>
        <w:tblStyle w:val="11"/>
        <w:tblW w:w="8634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8"/>
        <w:gridCol w:w="960"/>
        <w:gridCol w:w="720"/>
        <w:gridCol w:w="6006"/>
      </w:tblGrid>
      <w:tr>
        <w:trPr>
          <w:trHeight w:val="907" w:hRule="atLeast"/>
        </w:trPr>
        <w:tc>
          <w:tcPr>
            <w:tcW w:w="26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（所　在　地）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907" w:hRule="atLeast"/>
        </w:trPr>
        <w:tc>
          <w:tcPr>
            <w:tcW w:w="26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（名称および代表者名）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907" w:hRule="atLeast"/>
        </w:trPr>
        <w:tc>
          <w:tcPr>
            <w:tcW w:w="26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話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番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号</w:t>
            </w:r>
          </w:p>
          <w:p>
            <w:pPr>
              <w:pStyle w:val="0"/>
              <w:ind w:firstLine="210" w:firstLineChars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（メールアドレス）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70" w:hRule="atLeast"/>
        </w:trPr>
        <w:tc>
          <w:tcPr>
            <w:tcW w:w="863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意見を提出できる人の区分（該当する□部分にチェックしてください。）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内に住所を有する者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内に事務所又は事業所を有する個人又は法人その他の団体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内に存する事務所又は事業所に勤務する者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z w:val="22"/>
              </w:rPr>
              <w:t>市内に存する学校に在学する者</w:t>
            </w:r>
          </w:p>
        </w:tc>
      </w:tr>
      <w:tr>
        <w:trPr>
          <w:trHeight w:val="1161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□　上記のほか</w:t>
            </w:r>
            <w:r>
              <w:rPr>
                <w:rFonts w:hint="eastAsia" w:ascii="ＭＳ 明朝" w:hAnsi="ＭＳ 明朝"/>
                <w:sz w:val="22"/>
              </w:rPr>
              <w:t>パブリックコメント手続に係る事案に利害関係を有する者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139065</wp:posOffset>
                      </wp:positionV>
                      <wp:extent cx="4419600" cy="3105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19600" cy="310515"/>
                              </a:xfrm>
                              <a:prstGeom prst="bracketPair">
                                <a:avLst>
                                  <a:gd name="adj" fmla="val 1667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10.95pt;margin-left:12.6pt;mso-position-horizontal-relative:text;mso-position-vertical-relative:text;position:absolute;height:24.45pt;width:348pt;z-index:2;" o:spid="_x0000_s1026" o:allowincell="t" o:allowoverlap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　　※利害関係を有する場合にはその内容を記入してください。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139" w:hRule="atLeast"/>
        </w:trPr>
        <w:tc>
          <w:tcPr>
            <w:tcW w:w="19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案に対する意見</w:t>
            </w:r>
          </w:p>
        </w:tc>
        <w:tc>
          <w:tcPr>
            <w:tcW w:w="67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400" w:lineRule="exact"/>
        <w:ind w:left="283" w:right="141" w:rightChars="67" w:hanging="283" w:hangingChars="101"/>
        <w:jc w:val="center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2</Words>
  <Characters>339</Characters>
  <Application>JUST Note</Application>
  <Lines>73</Lines>
  <Paragraphs>21</Paragraphs>
  <Company>長久手市役所</Company>
  <CharactersWithSpaces>368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悠子</dc:creator>
  <cp:lastModifiedBy>野田 悠子</cp:lastModifiedBy>
  <dcterms:created xsi:type="dcterms:W3CDTF">2018-01-16T12:54:00Z</dcterms:created>
  <dcterms:modified xsi:type="dcterms:W3CDTF">2018-01-16T13:05:43Z</dcterms:modified>
  <cp:revision>1</cp:revision>
</cp:coreProperties>
</file>