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/>
          <w:sz w:val="24"/>
        </w:rPr>
        <w:t>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誓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約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ind w:right="141" w:rightChars="67"/>
        <w:jc w:val="center"/>
        <w:rPr>
          <w:rFonts w:hint="default"/>
          <w:sz w:val="24"/>
        </w:rPr>
      </w:pPr>
    </w:p>
    <w:p>
      <w:pPr>
        <w:pStyle w:val="0"/>
        <w:ind w:right="141" w:rightChars="67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私は、ながくて・学び・アイ講座の講師として、下記のことを守り、応募すること</w:t>
      </w:r>
    </w:p>
    <w:p>
      <w:pPr>
        <w:pStyle w:val="0"/>
        <w:ind w:right="141" w:rightChars="67"/>
        <w:jc w:val="left"/>
        <w:rPr>
          <w:rFonts w:hint="default"/>
          <w:sz w:val="24"/>
        </w:rPr>
      </w:pPr>
      <w:r>
        <w:rPr>
          <w:rFonts w:hint="eastAsia"/>
          <w:sz w:val="24"/>
        </w:rPr>
        <w:t>を誓います。</w:t>
      </w:r>
    </w:p>
    <w:p>
      <w:pPr>
        <w:pStyle w:val="0"/>
        <w:ind w:right="141" w:rightChars="67"/>
        <w:jc w:val="center"/>
        <w:rPr>
          <w:rFonts w:hint="default"/>
          <w:sz w:val="24"/>
        </w:rPr>
      </w:pPr>
    </w:p>
    <w:p>
      <w:pPr>
        <w:pStyle w:val="15"/>
        <w:ind w:right="141" w:rightChars="67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17"/>
        <w:ind w:left="720" w:right="141" w:rightChars="67" w:hanging="720" w:hangingChars="300"/>
        <w:jc w:val="left"/>
        <w:rPr>
          <w:rFonts w:hint="default"/>
          <w:sz w:val="24"/>
        </w:rPr>
      </w:pPr>
      <w:r>
        <w:rPr>
          <w:rFonts w:hint="eastAsia" w:ascii="ＭＳ Ｐ明朝" w:hAnsi="ＭＳ Ｐ明朝" w:eastAsia="ＭＳ Ｐ明朝"/>
          <w:sz w:val="24"/>
        </w:rPr>
        <w:t>1</w:t>
      </w:r>
      <w:r>
        <w:rPr>
          <w:rFonts w:hint="eastAsia"/>
          <w:sz w:val="24"/>
        </w:rPr>
        <w:t>　　　ながくて・学び・アイ講座の趣旨に同意し、運営に協力するとともに、会場の設備・用途に準じた利用をすること。</w:t>
      </w:r>
    </w:p>
    <w:p>
      <w:pPr>
        <w:pStyle w:val="17"/>
        <w:ind w:right="141" w:rightChars="67"/>
        <w:jc w:val="left"/>
        <w:rPr>
          <w:rFonts w:hint="default"/>
          <w:sz w:val="24"/>
        </w:rPr>
      </w:pPr>
    </w:p>
    <w:p>
      <w:pPr>
        <w:pStyle w:val="17"/>
        <w:ind w:left="840" w:right="-142" w:hanging="840" w:hangingChars="350"/>
        <w:jc w:val="left"/>
        <w:rPr>
          <w:rFonts w:hint="default"/>
          <w:sz w:val="24"/>
        </w:rPr>
      </w:pPr>
      <w:r>
        <w:rPr>
          <w:rFonts w:hint="eastAsia" w:ascii="ＭＳ Ｐ明朝" w:hAnsi="ＭＳ Ｐ明朝" w:eastAsia="ＭＳ Ｐ明朝"/>
          <w:sz w:val="24"/>
        </w:rPr>
        <w:t>2</w:t>
      </w:r>
      <w:r>
        <w:rPr>
          <w:rFonts w:hint="eastAsia"/>
          <w:sz w:val="24"/>
        </w:rPr>
        <w:t>　　　物品販売及びあっせん、特定の企業等の利益に資する活動等、営利活動とみなさ</w:t>
      </w:r>
    </w:p>
    <w:p>
      <w:pPr>
        <w:pStyle w:val="17"/>
        <w:ind w:left="735" w:leftChars="350" w:right="-142" w:rightChars="0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れる行為をしないこと。</w:t>
      </w:r>
    </w:p>
    <w:p>
      <w:pPr>
        <w:pStyle w:val="0"/>
        <w:ind w:leftChars="0" w:right="141" w:rightChars="67" w:firstLine="0" w:firstLineChars="0"/>
        <w:rPr>
          <w:rFonts w:hint="default"/>
          <w:sz w:val="24"/>
        </w:rPr>
      </w:pPr>
    </w:p>
    <w:p>
      <w:pPr>
        <w:pStyle w:val="0"/>
        <w:ind w:left="773" w:right="281" w:rightChars="134" w:hanging="773" w:hangingChars="322"/>
        <w:rPr>
          <w:rFonts w:hint="default"/>
          <w:sz w:val="24"/>
        </w:rPr>
      </w:pPr>
      <w:r>
        <w:rPr>
          <w:rFonts w:hint="eastAsia" w:ascii="ＭＳ Ｐ明朝" w:hAnsi="ＭＳ Ｐ明朝" w:eastAsia="ＭＳ Ｐ明朝"/>
          <w:sz w:val="24"/>
        </w:rPr>
        <w:t>3</w:t>
      </w:r>
      <w:r>
        <w:rPr>
          <w:rFonts w:hint="eastAsia"/>
          <w:sz w:val="24"/>
        </w:rPr>
        <w:t>　　　特定の政党の利益となる活動等、政治活動とみなされる行為をしないこと。</w:t>
      </w:r>
    </w:p>
    <w:p>
      <w:pPr>
        <w:pStyle w:val="0"/>
        <w:ind w:right="141" w:rightChars="67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left="840" w:right="281" w:rightChars="134" w:hanging="840" w:hangingChars="350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4</w:t>
      </w:r>
      <w:r>
        <w:rPr>
          <w:rFonts w:hint="eastAsia"/>
          <w:sz w:val="24"/>
        </w:rPr>
        <w:t>　　　特定の宗教の宣伝、布教及び支持を目的とした行為をしないこと。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default"/>
          <w:sz w:val="24"/>
        </w:rPr>
      </w:pPr>
      <w:r>
        <w:rPr>
          <w:rFonts w:hint="eastAsia" w:ascii="ＭＳ Ｐ明朝" w:hAnsi="ＭＳ Ｐ明朝" w:eastAsia="ＭＳ Ｐ明朝"/>
          <w:sz w:val="24"/>
        </w:rPr>
        <w:t>5</w:t>
      </w:r>
      <w:r>
        <w:rPr>
          <w:rFonts w:hint="eastAsia"/>
          <w:sz w:val="24"/>
        </w:rPr>
        <w:t>　　　特定の流派、会派、教室、その他組織への勧誘をしないこと。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default"/>
          <w:sz w:val="24"/>
        </w:rPr>
      </w:pPr>
      <w:r>
        <w:rPr>
          <w:rFonts w:hint="eastAsia" w:ascii="ＭＳ Ｐ明朝" w:hAnsi="ＭＳ Ｐ明朝" w:eastAsia="ＭＳ Ｐ明朝"/>
          <w:sz w:val="24"/>
        </w:rPr>
        <w:t>6</w:t>
      </w:r>
      <w:r>
        <w:rPr>
          <w:rFonts w:hint="eastAsia"/>
          <w:sz w:val="24"/>
        </w:rPr>
        <w:t>　　　公の秩序又は善良な風俗を乱すおそれのある行為をしないこと。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default"/>
          <w:sz w:val="24"/>
        </w:rPr>
      </w:pPr>
      <w:r>
        <w:rPr>
          <w:rFonts w:hint="eastAsia" w:ascii="ＭＳ Ｐ明朝" w:hAnsi="ＭＳ Ｐ明朝" w:eastAsia="ＭＳ Ｐ明朝"/>
          <w:sz w:val="24"/>
        </w:rPr>
        <w:t>7</w:t>
      </w:r>
      <w:r>
        <w:rPr>
          <w:rFonts w:hint="eastAsia"/>
          <w:sz w:val="24"/>
        </w:rPr>
        <w:t>　　　受講者の個人情報に関わるような個別の相談は控えること。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ＭＳ Ｐ明朝" w:hAnsi="ＭＳ Ｐ明朝" w:eastAsia="ＭＳ Ｐ明朝"/>
          <w:sz w:val="24"/>
        </w:rPr>
        <w:t>8</w:t>
      </w:r>
      <w:r>
        <w:rPr>
          <w:rFonts w:hint="eastAsia" w:asciiTheme="minorEastAsia" w:hAnsiTheme="minorEastAsia" w:eastAsiaTheme="minorEastAsia"/>
          <w:sz w:val="24"/>
        </w:rPr>
        <w:t>　　　著作権法に違反する教材を使用しないこと。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ＭＳ Ｐ明朝" w:hAnsi="ＭＳ Ｐ明朝" w:eastAsia="ＭＳ Ｐ明朝"/>
          <w:sz w:val="24"/>
        </w:rPr>
        <w:t>9</w:t>
      </w:r>
      <w:r>
        <w:rPr>
          <w:rFonts w:hint="eastAsia"/>
          <w:sz w:val="24"/>
        </w:rPr>
        <w:t>　　　</w:t>
      </w:r>
      <w:r>
        <w:rPr>
          <w:rFonts w:hint="eastAsia" w:asciiTheme="minorEastAsia" w:hAnsiTheme="minorEastAsia" w:eastAsiaTheme="minorEastAsia"/>
          <w:sz w:val="24"/>
        </w:rPr>
        <w:t>過去２回以内の講師募集時における開講講座において、誓約違反をしていない</w:t>
      </w:r>
    </w:p>
    <w:p>
      <w:pPr>
        <w:pStyle w:val="0"/>
        <w:ind w:right="141" w:rightChars="67" w:firstLine="720" w:firstLine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こと。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default"/>
          <w:sz w:val="24"/>
        </w:rPr>
      </w:pPr>
      <w:r>
        <w:rPr>
          <w:rFonts w:hint="eastAsia" w:ascii="ＭＳ Ｐ明朝" w:hAnsi="ＭＳ Ｐ明朝" w:eastAsia="ＭＳ Ｐ明朝"/>
          <w:sz w:val="24"/>
        </w:rPr>
        <w:t>10</w:t>
      </w:r>
      <w:r>
        <w:rPr>
          <w:rFonts w:hint="eastAsia"/>
          <w:sz w:val="24"/>
        </w:rPr>
        <w:t>　　上記について違反した場合、講座が中止されても異議を申し立てないこと。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年　　　　月　　　　日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住所</w:t>
      </w:r>
    </w:p>
    <w:p>
      <w:pPr>
        <w:pStyle w:val="0"/>
        <w:ind w:right="141" w:rightChars="67"/>
        <w:rPr>
          <w:rFonts w:hint="default"/>
          <w:sz w:val="24"/>
        </w:rPr>
      </w:pPr>
    </w:p>
    <w:p>
      <w:pPr>
        <w:pStyle w:val="0"/>
        <w:ind w:right="141" w:rightChars="67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氏名　　　　　　　　　　　　　</w:t>
      </w:r>
    </w:p>
    <w:sectPr>
      <w:pgSz w:w="11906" w:h="16838"/>
      <w:pgMar w:top="1440" w:right="1133" w:bottom="1440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1</Pages>
  <Words>11</Words>
  <Characters>409</Characters>
  <Application>JUST Note</Application>
  <Lines>37</Lines>
  <Paragraphs>20</Paragraphs>
  <Company>長久手市</Company>
  <CharactersWithSpaces>514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00854</dc:creator>
  <cp:lastModifiedBy>松崎 沙紀</cp:lastModifiedBy>
  <cp:lastPrinted>2017-12-08T01:22:00Z</cp:lastPrinted>
  <dcterms:created xsi:type="dcterms:W3CDTF">2010-05-29T05:41:00Z</dcterms:created>
  <dcterms:modified xsi:type="dcterms:W3CDTF">2026-01-06T01:12:13Z</dcterms:modified>
  <cp:revision>17</cp:revision>
</cp:coreProperties>
</file>