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事業者概要書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6962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事業者の概要</w:t>
            </w: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（直近決算）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253" w:hRule="atLeast"/>
        </w:trPr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車両置場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6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5"/>
        <w:gridCol w:w="6977"/>
      </w:tblGrid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本業務担当部署の概要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97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「本業務担当部署の概要」は、本業務を実施する担当部署（事務所）について記載すること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会社概要等がわかるパンフレット等がある場合は添付すること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車両保管場所が複数ある場合は、別に一覧を添付すること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194</Characters>
  <Application>JUST Note</Application>
  <Lines>44</Lines>
  <Paragraphs>24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萩原 史紀子</cp:lastModifiedBy>
  <cp:lastPrinted>2020-01-30T04:04:00Z</cp:lastPrinted>
  <dcterms:created xsi:type="dcterms:W3CDTF">2020-01-29T07:40:00Z</dcterms:created>
  <dcterms:modified xsi:type="dcterms:W3CDTF">2025-07-23T06:23:24Z</dcterms:modified>
  <cp:revision>8</cp:revision>
</cp:coreProperties>
</file>