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customXml/item1.xml" ContentType="application/xml"/>
  <Override PartName="/customXml/itemProps1.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36"/>
        </w:rPr>
      </w:pPr>
      <w:r>
        <w:rPr>
          <w:rFonts w:hint="eastAsia" w:asciiTheme="minorEastAsia" w:hAnsiTheme="minorEastAsia"/>
          <w:sz w:val="36"/>
        </w:rPr>
        <w:t>誓　約　書</w:t>
      </w:r>
    </w:p>
    <w:p>
      <w:pPr>
        <w:pStyle w:val="0"/>
        <w:widowControl w:val="1"/>
        <w:wordWrap w:val="0"/>
        <w:jc w:val="right"/>
        <w:rPr>
          <w:rFonts w:hint="default" w:asciiTheme="minorEastAsia" w:hAnsiTheme="minorEastAsia"/>
          <w:sz w:val="24"/>
        </w:rPr>
      </w:pPr>
      <w:r>
        <w:rPr>
          <w:rFonts w:hint="eastAsia" w:asciiTheme="minorEastAsia" w:hAnsiTheme="minorEastAsia"/>
          <w:sz w:val="24"/>
        </w:rPr>
        <w:t>令和　　年　　月　　日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長久手市長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氏名　　　　　　　　　　　　　　　　印</w:t>
      </w:r>
    </w:p>
    <w:p>
      <w:pPr>
        <w:pStyle w:val="0"/>
        <w:widowControl w:val="1"/>
        <w:jc w:val="left"/>
        <w:rPr>
          <w:rFonts w:hint="default" w:asciiTheme="minorEastAsia" w:hAnsiTheme="minorEastAsia"/>
          <w:sz w:val="24"/>
        </w:rPr>
      </w:pPr>
      <w:r>
        <w:rPr>
          <w:rFonts w:hint="eastAsia" w:asciiTheme="minorEastAsia" w:hAnsiTheme="minorEastAsia"/>
          <w:sz w:val="24"/>
        </w:rPr>
        <w:t>　　　　　　　　　　　　（名称及び代表者名）</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下記事項について誓約いたします。</w:t>
      </w:r>
    </w:p>
    <w:p>
      <w:pPr>
        <w:pStyle w:val="0"/>
        <w:widowControl w:val="1"/>
        <w:jc w:val="left"/>
        <w:rPr>
          <w:rFonts w:hint="default" w:asciiTheme="minorEastAsia" w:hAnsiTheme="minorEastAsia"/>
          <w:sz w:val="24"/>
        </w:rPr>
      </w:pPr>
      <w:r>
        <w:rPr>
          <w:rFonts w:hint="eastAsia" w:asciiTheme="minorEastAsia" w:hAnsiTheme="minorEastAsia"/>
          <w:sz w:val="24"/>
        </w:rPr>
        <w:t>　これが、事実と相違することが判明した場合は、当該事実に関して貴市が行う一切の措置について不服申立てを行いません。</w:t>
      </w:r>
    </w:p>
    <w:p>
      <w:pPr>
        <w:pStyle w:val="23"/>
        <w:rPr>
          <w:rFonts w:hint="default"/>
        </w:rPr>
      </w:pPr>
      <w:r>
        <w:rPr>
          <w:rFonts w:hint="eastAsia"/>
        </w:rPr>
        <w:t>記</w:t>
      </w:r>
    </w:p>
    <w:p>
      <w:pPr>
        <w:pStyle w:val="0"/>
        <w:rPr>
          <w:rFonts w:hint="default" w:asciiTheme="minorEastAsia" w:hAnsiTheme="minorEastAsia"/>
          <w:sz w:val="24"/>
        </w:rPr>
      </w:pPr>
      <w:r>
        <w:rPr>
          <w:rFonts w:hint="eastAsia" w:asciiTheme="minorEastAsia" w:hAnsiTheme="minorEastAsia"/>
          <w:sz w:val="24"/>
        </w:rPr>
        <w:t>１　現在、地方自治法施行令（昭和２２年政令第１６号）第１６７条の４の規</w:t>
      </w:r>
    </w:p>
    <w:p>
      <w:pPr>
        <w:pStyle w:val="0"/>
        <w:ind w:firstLine="240" w:firstLineChars="100"/>
        <w:rPr>
          <w:rFonts w:hint="default" w:asciiTheme="minorEastAsia" w:hAnsiTheme="minorEastAsia"/>
          <w:sz w:val="24"/>
        </w:rPr>
      </w:pPr>
      <w:r>
        <w:rPr>
          <w:rFonts w:hint="eastAsia" w:asciiTheme="minorEastAsia" w:hAnsiTheme="minorEastAsia"/>
          <w:sz w:val="24"/>
        </w:rPr>
        <w:t>定に該当しておりません。</w:t>
      </w:r>
    </w:p>
    <w:p>
      <w:pPr>
        <w:pStyle w:val="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２　現在、会社更生法（平成１４年法律第１５４号）第１７条の規定に基づく更生手続開始の申立て及び民事再生法（平成１１年法律第２２５号）第２１条の規定に基づく再生手続開始の申立てはされておりません。</w:t>
      </w: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３　長久手市税について滞納はありません。</w:t>
      </w:r>
    </w:p>
    <w:p>
      <w:pPr>
        <w:pStyle w:val="0"/>
        <w:ind w:left="240" w:hanging="240" w:hanging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４　個人の場合</w:t>
      </w:r>
    </w:p>
    <w:p>
      <w:pPr>
        <w:pStyle w:val="0"/>
        <w:ind w:left="240" w:hanging="240" w:hangingChars="100"/>
        <w:rPr>
          <w:rFonts w:hint="default" w:asciiTheme="minorEastAsia" w:hAnsiTheme="minorEastAsia"/>
          <w:sz w:val="24"/>
        </w:rPr>
      </w:pPr>
      <w:r>
        <w:rPr>
          <w:rFonts w:hint="eastAsia" w:asciiTheme="minorEastAsia" w:hAnsiTheme="minorEastAsia"/>
          <w:sz w:val="24"/>
        </w:rPr>
        <w:t>　　「長久手市が行う事務及び事業からの暴力団排除に関する合意書」（平成２４年１２月２５日付け長久手市長・長久手市教育委員会教育長・愛知県愛知警察署長締結）に基づく排除措置を受けている者ではありません。</w:t>
      </w:r>
    </w:p>
    <w:p>
      <w:pPr>
        <w:pStyle w:val="0"/>
        <w:ind w:left="210" w:leftChars="100" w:firstLine="240" w:firstLine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５　法人の場合</w:t>
      </w:r>
    </w:p>
    <w:p>
      <w:pPr>
        <w:pStyle w:val="0"/>
        <w:ind w:left="240" w:hanging="240" w:hangingChars="100"/>
        <w:rPr>
          <w:rFonts w:hint="default" w:asciiTheme="minorEastAsia" w:hAnsiTheme="minorEastAsia"/>
          <w:sz w:val="24"/>
        </w:rPr>
      </w:pPr>
      <w:r>
        <w:rPr>
          <w:rFonts w:hint="eastAsia" w:asciiTheme="minorEastAsia" w:hAnsiTheme="minorEastAsia"/>
          <w:sz w:val="24"/>
        </w:rPr>
        <w:t>　　法人の役員等が、「長久手市が行う事務及び事業からの暴力団排除に関する合意書」（平成２４年１２月２５日付け長久手市長・長久手市教育委員会教育長・愛知県愛知警察署長締結）に基づく排除措置を受けている者ではありません。</w:t>
      </w:r>
    </w:p>
    <w:p>
      <w:pPr>
        <w:pStyle w:val="0"/>
        <w:ind w:left="240" w:hanging="240" w:hangingChars="100"/>
        <w:rPr>
          <w:rFonts w:hint="default" w:asciiTheme="minorEastAsia" w:hAnsiTheme="minorEastAsia"/>
          <w:sz w:val="24"/>
        </w:rPr>
      </w:pPr>
    </w:p>
    <w:p>
      <w:pPr>
        <w:pStyle w:val="0"/>
        <w:widowControl w:val="1"/>
        <w:jc w:val="left"/>
        <w:rPr>
          <w:rFonts w:hint="default" w:asciiTheme="minorEastAsia" w:hAnsiTheme="minorEastAsia"/>
          <w:sz w:val="22"/>
        </w:rPr>
      </w:pPr>
      <w:bookmarkStart w:id="0" w:name="_GoBack"/>
      <w:bookmarkEnd w:id="0"/>
    </w:p>
    <w:sectPr>
      <w:headerReference r:id="rId5" w:type="default"/>
      <w:footerReference r:id="rId6" w:type="default"/>
      <w:pgSz w:w="11906" w:h="16838"/>
      <w:pgMar w:top="1134" w:right="1701" w:bottom="1134" w:left="1701" w:header="851" w:footer="680" w:gutter="0"/>
      <w:pgNumType w:fmt="numberInDash" w:start="0" w:chapStyle="1"/>
      <w:cols w:space="720"/>
      <w:titlePg w:val="1"/>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470"/>
      </w:tabs>
      <w:rPr>
        <w:rFonts w:hint="default"/>
      </w:rPr>
    </w:pPr>
    <w:sdt>
      <w:sdtPr>
        <w:rPr>
          <w:rFonts w:hint="default"/>
        </w:rPr>
        <w:id w:val="34712610"/>
        <w:docPartObj>
          <w:docPartGallery w:val="Page Numbers (Bottom of Page)"/>
          <w:docPartUnique/>
        </w:docPartObj>
      </w:sdtPr>
      <w:sdtEndPr>
        <w:rPr>
          <w:rFonts w:hint="default"/>
        </w:rPr>
      </w:sdtEndPr>
      <w:sdtContent/>
    </w:sdt>
    <w:r>
      <w:rPr>
        <w:rFonts w:hint="eastAsia"/>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5"/>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000FF"/>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Theme="minorEastAsia" w:hAnsiTheme="minorEastAsia"/>
      <w:sz w:val="24"/>
    </w:rPr>
  </w:style>
  <w:style w:type="character" w:styleId="24" w:customStyle="1">
    <w:name w:val="記 (文字)"/>
    <w:basedOn w:val="10"/>
    <w:next w:val="24"/>
    <w:link w:val="23"/>
    <w:uiPriority w:val="0"/>
    <w:rPr>
      <w:rFonts w:asciiTheme="minorEastAsia" w:hAnsiTheme="minorEastAsia"/>
      <w:sz w:val="24"/>
    </w:rPr>
  </w:style>
  <w:style w:type="paragraph" w:styleId="25">
    <w:name w:val="Closing"/>
    <w:basedOn w:val="0"/>
    <w:next w:val="25"/>
    <w:link w:val="26"/>
    <w:uiPriority w:val="0"/>
    <w:pPr>
      <w:jc w:val="right"/>
    </w:pPr>
    <w:rPr>
      <w:rFonts w:asciiTheme="minorEastAsia" w:hAnsiTheme="minorEastAsia"/>
      <w:sz w:val="24"/>
    </w:rPr>
  </w:style>
  <w:style w:type="character" w:styleId="26" w:customStyle="1">
    <w:name w:val="結語 (文字)"/>
    <w:basedOn w:val="10"/>
    <w:next w:val="26"/>
    <w:link w:val="25"/>
    <w:uiPriority w:val="0"/>
    <w:rPr>
      <w:rFonts w:asciiTheme="minorEastAsia" w:hAnsiTheme="minorEastAsia"/>
      <w:sz w:val="24"/>
    </w:rPr>
  </w:style>
  <w:style w:type="paragraph" w:styleId="27">
    <w:name w:val="No Spacing"/>
    <w:next w:val="27"/>
    <w:link w:val="28"/>
    <w:uiPriority w:val="0"/>
    <w:qFormat/>
    <w:rPr>
      <w:kern w:val="0"/>
      <w:sz w:val="22"/>
    </w:rPr>
  </w:style>
  <w:style w:type="character" w:styleId="28" w:customStyle="1">
    <w:name w:val="行間詰め (文字)"/>
    <w:basedOn w:val="10"/>
    <w:next w:val="28"/>
    <w:link w:val="27"/>
    <w:uiPriority w:val="0"/>
    <w:rPr>
      <w:kern w:val="0"/>
      <w:sz w:val="22"/>
    </w:rPr>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name w:val="Light Shading Accent 6"/>
    <w:basedOn w:val="11"/>
    <w:next w:val="33"/>
    <w:link w:val="0"/>
    <w:uiPriority w:val="0"/>
    <w:rPr>
      <w:color w:val="E26B0A" w:themeColor="accent6" w:themeShade="BF"/>
    </w:rPr>
    <w:tblPr>
      <w:tblStyleRowBandSize w:val="1"/>
      <w:tblStyleColBandSize w:val="1"/>
      <w:tblInd w:w="0" w:type="dxa"/>
      <w:tblBorders>
        <w:top w:val="single" w:color="F79646" w:themeColor="accent6" w:sz="8" w:space="0"/>
        <w:left w:val="none" w:color="auto" w:sz="2" w:space="0"/>
        <w:bottom w:val="single" w:color="F79646" w:themeColor="accent6"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6" w:themeFillTint="3F" w:themeFillShade="FF"/>
      </w:tcPr>
    </w:tblStylePr>
    <w:tblStylePr w:type="band1Vert">
      <w:tblPr/>
      <w:trPr/>
      <w:tcPr>
        <w:tcBorders>
          <w:left w:val="nil"/>
          <w:right w:val="nil"/>
          <w:insideH w:val="nil"/>
          <w:insideV w:val="nil"/>
        </w:tcBorders>
        <w:shd w:val="clear" w:color="auto" w:themeFill="accent6"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F79646" w:themeColor="accent6" w:sz="8" w:space="0"/>
          <w:bottom w:val="single" w:color="F79646" w:themeColor="accent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F79646" w:themeColor="accent6" w:sz="8" w:space="0"/>
          <w:bottom w:val="single" w:color="F79646" w:themeColor="accent6" w:sz="8" w:space="0"/>
          <w:left w:val="nil"/>
          <w:right w:val="nil"/>
          <w:insideH w:val="nil"/>
          <w:insideV w:val="nil"/>
        </w:tcBorders>
      </w:tcPr>
    </w:tblStylePr>
  </w:style>
  <w:style w:type="table" w:styleId="34" w:customStyle="1">
    <w:name w:val="表 (モノトーン)  111"/>
    <w:basedOn w:val="11"/>
    <w:next w:val="34"/>
    <w:link w:val="0"/>
    <w:uiPriority w:val="0"/>
    <w:rPr>
      <w:color w:val="000000" w:themeColor="text1" w:themeShade="BF"/>
    </w:rPr>
    <w:tblPr>
      <w:tblStyleRowBandSize w:val="1"/>
      <w:tblStyleColBandSize w:val="1"/>
      <w:tblInd w:w="0" w:type="dxa"/>
      <w:tblBorders>
        <w:top w:val="single" w:color="000000" w:themeColor="text1" w:sz="8" w:space="0"/>
        <w:left w:val="none" w:color="auto" w:sz="2" w:space="0"/>
        <w:bottom w:val="single" w:color="000000" w:themeColor="tex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text1" w:themeFillTint="3F" w:themeFillShade="FF"/>
      </w:tcPr>
    </w:tblStylePr>
    <w:tblStylePr w:type="band1Vert">
      <w:tblPr/>
      <w:trPr/>
      <w:tcPr>
        <w:tcBorders>
          <w:left w:val="nil"/>
          <w:right w:val="nil"/>
          <w:insideH w:val="nil"/>
          <w:insideV w:val="nil"/>
        </w:tcBorders>
        <w:shd w:val="clear" w:color="auto" w:themeFill="tex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wrap="square"/>
      <a:lstStyle/>
      <a:style>
        <a:lnRef idx="2">
          <a:schemeClr val="accent1">
            <a:shade val="50000"/>
          </a:schemeClr>
        </a:lnRef>
        <a:fillRef idx="1">
          <a:schemeClr val="accent1"/>
        </a:fillRef>
        <a:effectRef idx="0">
          <a:srgbClr val="000000"/>
        </a:effectRef>
        <a:fontRef idx="minor"/>
      </a:style>
    </a:spDef>
  </a:objectDefaults>
  <a:extraClrSchemeLst/>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2012-07-14T00:00:00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vt="http://schemas.openxmlformats.org/officeDocument/2006/docPropsVTypes" xmlns="http://schemas.openxmlformats.org/officeDocument/2006/extended-properties">
  <Template>Normal.dot</Template>
  <TotalTime>13872</TotalTime>
  <Pages>1</Pages>
  <Words>0</Words>
  <Characters>477</Characters>
  <Application>JUST Note</Application>
  <Lines>32</Lines>
  <Paragraphs>16</Paragraphs>
  <Company>長久手市普通財産売払一般競争入札要項</Company>
  <CharactersWithSpaces>542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入札日：令和３年８月３０日</dc:subject>
  <cp:lastModifiedBy>伊藤 弘憲</cp:lastModifiedBy>
  <cp:lastPrinted>2022-05-16T23:41:41Z</cp:lastPrinted>
  <dcterms:created xsi:type="dcterms:W3CDTF">2011-11-04T00:10:00Z</dcterms:created>
  <dcterms:modified xsi:type="dcterms:W3CDTF">2022-05-17T00:12:52Z</dcterms:modified>
  <cp:revision>1550</cp:revision>
</cp:coreProperties>
</file>