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入札参加申込書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長久手市長　殿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（申込人）住所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氏名　　　　　　　　　　　　　　　　印</w:t>
      </w:r>
    </w:p>
    <w:p>
      <w:pPr>
        <w:pStyle w:val="0"/>
        <w:ind w:firstLine="3120" w:firstLineChars="1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（名称及び代表者名）</w:t>
      </w:r>
    </w:p>
    <w:p>
      <w:pPr>
        <w:pStyle w:val="25"/>
        <w:ind w:right="104" w:rightChars="0" w:firstLine="3600" w:firstLineChars="1500"/>
        <w:jc w:val="both"/>
        <w:rPr>
          <w:rFonts w:hint="default" w:asciiTheme="minorEastAsia" w:hAnsiTheme="minorEastAsia"/>
          <w:sz w:val="24"/>
        </w:rPr>
      </w:pP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（　　　　　）　　　―　　　</w:t>
      </w:r>
    </w:p>
    <w:p>
      <w:pPr>
        <w:pStyle w:val="25"/>
        <w:ind w:right="960" w:rightChars="0" w:firstLine="2640" w:firstLineChars="1100"/>
        <w:jc w:val="both"/>
        <w:rPr>
          <w:rFonts w:hint="default"/>
        </w:rPr>
      </w:pPr>
      <w:r>
        <w:rPr>
          <w:rFonts w:hint="eastAsia"/>
        </w:rPr>
        <w:t>（代理人）住所　</w:t>
      </w:r>
    </w:p>
    <w:p>
      <w:pPr>
        <w:pStyle w:val="25"/>
        <w:ind w:right="104" w:rightChars="0" w:firstLine="3840" w:firstLineChars="1600"/>
        <w:jc w:val="left"/>
        <w:rPr>
          <w:rFonts w:hint="default"/>
        </w:rPr>
      </w:pPr>
      <w:r>
        <w:rPr>
          <w:rFonts w:hint="eastAsia"/>
        </w:rPr>
        <w:t>氏名　</w:t>
      </w:r>
      <w:r>
        <w:rPr>
          <w:rFonts w:hint="eastAsia"/>
          <w:u w:val="none" w:color="auto"/>
        </w:rPr>
        <w:t>　　　　　　　　　　　　　　　印</w:t>
      </w:r>
    </w:p>
    <w:p>
      <w:pPr>
        <w:pStyle w:val="0"/>
        <w:ind w:left="0" w:leftChars="0" w:firstLine="3600" w:firstLineChars="15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single" w:color="auto"/>
        </w:rPr>
        <w:t>（　　　　　）　　　―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kern w:val="2"/>
          <w:sz w:val="24"/>
        </w:rPr>
        <w:t>長久手市普通財産売払</w:t>
      </w:r>
      <w:r>
        <w:rPr>
          <w:rFonts w:hint="eastAsia"/>
          <w:sz w:val="24"/>
        </w:rPr>
        <w:t>一般競争入札に参加したいので、入札要項を承知の上、申し込みます。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32"/>
        <w:tblpPr w:leftFromText="0" w:rightFromText="0" w:topFromText="0" w:bottomFromText="0" w:vertAnchor="text" w:horzAnchor="margin" w:tblpX="73" w:tblpY="27"/>
        <w:tblOverlap w:val="never"/>
        <w:tblW w:w="8433" w:type="dxa"/>
        <w:tblLayout w:type="fixed"/>
        <w:tblLook w:firstRow="1" w:lastRow="0" w:firstColumn="1" w:lastColumn="0" w:noHBand="0" w:noVBand="1" w:val="04A0"/>
      </w:tblPr>
      <w:tblGrid>
        <w:gridCol w:w="954"/>
        <w:gridCol w:w="3280"/>
        <w:gridCol w:w="2099"/>
        <w:gridCol w:w="2100"/>
      </w:tblGrid>
      <w:tr>
        <w:trPr>
          <w:trHeight w:val="336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所在及び地番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</w:tr>
      <w:tr>
        <w:trPr>
          <w:trHeight w:val="342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tabs>
                <w:tab w:val="center" w:leader="none" w:pos="588"/>
                <w:tab w:val="left" w:leader="none" w:pos="917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登記地目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登記面積</w:t>
            </w:r>
          </w:p>
        </w:tc>
      </w:tr>
      <w:tr>
        <w:trPr>
          <w:trHeight w:val="1007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長久手市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杁ケ池</w:t>
            </w:r>
            <w:r>
              <w:rPr>
                <w:rFonts w:hint="eastAsia" w:ascii="ＭＳ 明朝" w:hAnsi="ＭＳ 明朝"/>
              </w:rPr>
              <w:t>201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114.70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57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</w:tr>
      <w:tr>
        <w:trPr>
          <w:trHeight w:val="358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</w:tr>
      <w:tr>
        <w:trPr>
          <w:trHeight w:val="956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55.00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担当者氏名：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連　絡　先：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widowControl w:val="1"/>
        <w:jc w:val="left"/>
        <w:rPr>
          <w:rFonts w:hint="eastAsia" w:asciiTheme="minorEastAsia" w:hAnsiTheme="minorEastAsia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eastAsia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※</w:t>
      </w:r>
      <w:r>
        <w:rPr>
          <w:rFonts w:hint="eastAsia" w:asciiTheme="minorEastAsia" w:hAnsiTheme="minorEastAsia"/>
          <w:sz w:val="24"/>
          <w:u w:val="none" w:color="auto"/>
        </w:rPr>
        <w:t xml:space="preserve"> </w:t>
      </w:r>
      <w:r>
        <w:rPr>
          <w:rFonts w:hint="eastAsia" w:asciiTheme="minorEastAsia" w:hAnsiTheme="minorEastAsia"/>
          <w:sz w:val="24"/>
          <w:u w:val="none" w:color="auto"/>
        </w:rPr>
        <w:t>押印は，印鑑登録済の印（実印／代表者印）を使用してください。</w:t>
      </w:r>
    </w:p>
    <w:p>
      <w:pPr>
        <w:pStyle w:val="0"/>
        <w:widowControl w:val="1"/>
        <w:ind w:left="240" w:hanging="24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  <w:u w:val="none" w:color="auto"/>
        </w:rPr>
        <w:t>※</w:t>
      </w:r>
      <w:r>
        <w:rPr>
          <w:rFonts w:hint="eastAsia" w:asciiTheme="minorEastAsia" w:hAnsiTheme="minorEastAsia"/>
          <w:sz w:val="24"/>
          <w:u w:val="none" w:color="auto"/>
        </w:rPr>
        <w:t xml:space="preserve"> </w:t>
      </w:r>
      <w:r>
        <w:rPr>
          <w:rFonts w:hint="eastAsia" w:asciiTheme="minorEastAsia" w:hAnsiTheme="minorEastAsia"/>
          <w:sz w:val="24"/>
          <w:u w:val="none" w:color="auto"/>
        </w:rPr>
        <w:t>共有による取得の希望である場合は，別紙「共有予定者一覧」を添付の上，代表者を含む共有予定者全員の割印（印鑑登録済の印）を押印してください。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6</Words>
  <Characters>274</Characters>
  <Application>JUST Note</Application>
  <Lines>232</Lines>
  <Paragraphs>31</Paragraphs>
  <Company>長久手市普通財産売払一般競争入札要項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2022-05-17T00:12:52Z</dcterms:modified>
  <cp:revision>1550</cp:revision>
</cp:coreProperties>
</file>