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5143500</wp:posOffset>
                </wp:positionH>
                <wp:positionV relativeFrom="paragraph">
                  <wp:posOffset>123825</wp:posOffset>
                </wp:positionV>
                <wp:extent cx="1350645" cy="478155"/>
                <wp:effectExtent l="635" t="635" r="29845" b="10795"/>
                <wp:wrapNone/>
                <wp:docPr id="1026" name="Text Box 81"/>
                <a:graphic xmlns:a="http://schemas.openxmlformats.org/drawingml/2006/main">
                  <a:graphicData uri="http://schemas.microsoft.com/office/word/2010/wordprocessingShape">
                    <wps:wsp>
                      <wps:cNvPr id="1026" name="Text Box 81"/>
                      <wps:cNvSpPr txBox="1">
                        <a:spLocks noChangeArrowheads="1"/>
                      </wps:cNvSpPr>
                      <wps:spPr>
                        <a:xfrm>
                          <a:off x="0" y="0"/>
                          <a:ext cx="1350645" cy="478155"/>
                        </a:xfrm>
                        <a:prstGeom prst="rect">
                          <a:avLst/>
                        </a:prstGeom>
                        <a:solidFill>
                          <a:srgbClr val="FFFFFF"/>
                        </a:solidFill>
                        <a:ln w="9525">
                          <a:solidFill>
                            <a:srgbClr val="000000"/>
                          </a:solidFill>
                          <a:miter lim="800000"/>
                          <a:headEnd/>
                          <a:tailEnd/>
                        </a:ln>
                      </wps:spPr>
                      <wps:txbx>
                        <w:txbxContent>
                          <w:p>
                            <w:pPr>
                              <w:pStyle w:val="0"/>
                              <w:ind w:firstLine="241" w:firstLineChars="50"/>
                              <w:rPr>
                                <w:rFonts w:hint="default"/>
                                <w:b w:val="1"/>
                                <w:sz w:val="48"/>
                              </w:rPr>
                            </w:pPr>
                            <w:r>
                              <w:rPr>
                                <w:rFonts w:hint="eastAsia"/>
                                <w:b w:val="1"/>
                                <w:sz w:val="48"/>
                              </w:rPr>
                              <w:t>回　覧</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81" style="mso-wrap-distance-right:9pt;mso-wrap-distance-bottom:0pt;margin-top:9.75pt;mso-position-vertical-relative:text;mso-position-horizontal-relative:text;v-text-anchor:top;position:absolute;height:37.65pt;mso-wrap-distance-top:0pt;width:106.35pt;mso-wrap-distance-left:9pt;margin-left:405pt;z-index:8;" o:spid="_x0000_s1026"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241" w:firstLineChars="50"/>
                        <w:rPr>
                          <w:rFonts w:hint="default"/>
                          <w:b w:val="1"/>
                          <w:sz w:val="48"/>
                        </w:rPr>
                      </w:pPr>
                      <w:r>
                        <w:rPr>
                          <w:rFonts w:hint="eastAsia"/>
                          <w:b w:val="1"/>
                          <w:sz w:val="48"/>
                        </w:rPr>
                        <w:t>回　覧</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-76200</wp:posOffset>
                </wp:positionH>
                <wp:positionV relativeFrom="paragraph">
                  <wp:posOffset>103505</wp:posOffset>
                </wp:positionV>
                <wp:extent cx="1946275" cy="571500"/>
                <wp:effectExtent l="0" t="123190" r="0" b="133350"/>
                <wp:wrapNone/>
                <wp:docPr id="1027" name="AutoShape 4"/>
                <a:graphic xmlns:a="http://schemas.openxmlformats.org/drawingml/2006/main">
                  <a:graphicData uri="http://schemas.microsoft.com/office/word/2010/wordprocessingShape">
                    <wps:wsp>
                      <wps:cNvPr id="1027" name="AutoShape 4"/>
                      <wps:cNvSpPr>
                        <a:spLocks noChangeArrowheads="1"/>
                      </wps:cNvSpPr>
                      <wps:spPr>
                        <a:xfrm rot="9702003">
                          <a:off x="0" y="0"/>
                          <a:ext cx="1946275" cy="571500"/>
                        </a:xfrm>
                        <a:prstGeom prst="wedgeEllipseCallout">
                          <a:avLst>
                            <a:gd name="adj1" fmla="val -10208"/>
                            <a:gd name="adj2" fmla="val -79444"/>
                          </a:avLst>
                        </a:prstGeom>
                        <a:noFill/>
                        <a:ln>
                          <a:solidFill>
                            <a:schemeClr val="tx1"/>
                          </a:solidFill>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 style="mso-wrap-distance-right:9pt;mso-wrap-distance-bottom:0pt;margin-top:8.15pt;mso-position-vertical-relative:text;mso-position-horizontal-relative:text;v-text-anchor:top;position:absolute;height:45pt;mso-wrap-distance-top:0pt;width:153.25pt;mso-wrap-distance-left:9pt;margin-left:-6pt;z-index:2;rotation:162;" o:spid="_x0000_s1027" o:allowincell="t" o:allowoverlap="t" filled="f" stroked="t" strokecolor="#000000 [3213]" o:spt="63" type="#_x0000_t63" adj="8595,-6360">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bookmarkStart w:id="0" w:name="_GoBack"/>
      <w:bookmarkEnd w:id="0"/>
    </w:p>
    <w:p>
      <w:pPr>
        <w:pStyle w:val="0"/>
        <w:rPr>
          <w:rFonts w:hint="default"/>
        </w:rPr>
      </w:pPr>
      <w:r>
        <w:rPr>
          <w:rFonts w:hint="eastAsi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style="margin-top:0pt;mso-position-vertical-relative:text;mso-position-horizontal-relative:text;position:absolute;height:21.1pt;width:126pt;margin-left:7.05pt;z-index:4;rotation:-20;" o:allowincell="t" filled="t" fillcolor="#000000 [3213]" stroked="f" o:spt="136" type="#_x0000_t136">
            <v:fill opacity="65536f" color2="#ff9933"/>
            <v:shadow on="t" color="#c0c0c0" opacity="52429f"/>
            <v:textbox style="layout-flow:horizontal;"/>
            <v:textpath style="v-text-reverse:t;v-text-kern:t;font-family:&quot;HG創英角ﾎﾟｯﾌﾟ体&quot;;" on="t" fitshape="t" fitpath="t" trim="t" string="飼い主さんへ"/>
            <v:imagedata o:title=""/>
            <o:lock v:ext="edit" text="t" shapetype="t"/>
            <w10:wrap type="none" anchorx="text" anchory="text"/>
          </v:shape>
        </w:pict>
      </w:r>
    </w:p>
    <w:p>
      <w:pPr>
        <w:pStyle w:val="0"/>
        <w:rPr>
          <w:rFonts w:hint="default"/>
        </w:rPr>
      </w:pPr>
    </w:p>
    <w:p>
      <w:pPr>
        <w:pStyle w:val="0"/>
        <w:rPr>
          <w:rFonts w:hint="default"/>
        </w:rPr>
      </w:pPr>
      <w:r>
        <w:rPr>
          <w:rFonts w:hint="eastAsi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style="margin-top:8.5500000000000007pt;mso-position-vertical-relative:text;mso-position-horizontal-relative:text;position:absolute;height:36pt;width:441pt;margin-left:34.6pt;z-index:3;" o:allowincell="t" filled="t" fillcolor="#993300" stroked="f" o:spt="136" type="#_x0000_t136">
            <v:fill color2="#ff9933"/>
            <v:shadow on="t" color="#c0c0c0" opacity="52429f"/>
            <v:textbox style="layout-flow:horizontal;"/>
            <v:textpath style="v-text-reverse:t;v-text-kern:t;font-family:&quot;HG創英角ﾎﾟｯﾌﾟ体&quot;;" on="t" fitshape="t" fitpath="t" trim="t" string="フンの後始末は飼い主の責任です"/>
            <v:imagedata o:title=""/>
            <o:lock v:ext="edit" text="t" shapetype="t"/>
            <w10:wrap type="none" anchorx="text" anchory="text"/>
          </v:shape>
        </w:pict>
      </w:r>
    </w:p>
    <w:p>
      <w:pPr>
        <w:pStyle w:val="0"/>
        <w:jc w:val="center"/>
        <w:rPr>
          <w:rFonts w:hint="default"/>
        </w:rPr>
      </w:pPr>
    </w:p>
    <w:p>
      <w:pPr>
        <w:pStyle w:val="0"/>
        <w:rPr>
          <w:rFonts w:hint="default"/>
        </w:rPr>
      </w:pPr>
    </w:p>
    <w:p>
      <w:pPr>
        <w:pStyle w:val="0"/>
        <w:spacing w:line="560" w:lineRule="exact"/>
        <w:ind w:right="307" w:rightChars="146" w:firstLine="280" w:firstLineChars="100"/>
        <w:rPr>
          <w:rFonts w:hint="default" w:ascii="HGPｺﾞｼｯｸE" w:hAnsi="HGPｺﾞｼｯｸE" w:eastAsia="HGPｺﾞｼｯｸE"/>
          <w:sz w:val="28"/>
        </w:rPr>
      </w:pPr>
      <w:r>
        <w:rPr>
          <w:rFonts w:hint="eastAsia" w:ascii="HGPｺﾞｼｯｸE" w:hAnsi="HGPｺﾞｼｯｸE" w:eastAsia="HGPｺﾞｼｯｸE"/>
          <w:sz w:val="28"/>
        </w:rPr>
        <w:t>無責任な飼い主によって、家の前や公園・道路などの</w:t>
      </w:r>
      <w:r>
        <w:rPr>
          <w:rFonts w:hint="eastAsia" w:ascii="HGPｺﾞｼｯｸE" w:hAnsi="HGPｺﾞｼｯｸE" w:eastAsia="HGPｺﾞｼｯｸE"/>
          <w:b w:val="1"/>
          <w:sz w:val="28"/>
          <w:u w:val="single" w:color="auto"/>
        </w:rPr>
        <w:t>犬のふん尿の放置</w:t>
      </w:r>
      <w:r>
        <w:rPr>
          <w:rFonts w:hint="eastAsia" w:ascii="HGPｺﾞｼｯｸE" w:hAnsi="HGPｺﾞｼｯｸE" w:eastAsia="HGPｺﾞｼｯｸE"/>
          <w:sz w:val="28"/>
          <w:u w:val="single" w:color="auto"/>
        </w:rPr>
        <w:t>、</w:t>
      </w:r>
      <w:r>
        <w:rPr>
          <w:rFonts w:hint="eastAsia" w:ascii="HGPｺﾞｼｯｸE" w:hAnsi="HGPｺﾞｼｯｸE" w:eastAsia="HGPｺﾞｼｯｸE"/>
          <w:b w:val="1"/>
          <w:sz w:val="28"/>
          <w:u w:val="single" w:color="auto"/>
        </w:rPr>
        <w:t>悪臭</w:t>
      </w:r>
      <w:r>
        <w:rPr>
          <w:rFonts w:hint="eastAsia" w:ascii="HGPｺﾞｼｯｸE" w:hAnsi="HGPｺﾞｼｯｸE" w:eastAsia="HGPｺﾞｼｯｸE"/>
          <w:sz w:val="28"/>
          <w:u w:val="single" w:color="auto"/>
        </w:rPr>
        <w:t>、</w:t>
      </w:r>
      <w:r>
        <w:rPr>
          <w:rFonts w:hint="eastAsia" w:ascii="HGPｺﾞｼｯｸE" w:hAnsi="HGPｺﾞｼｯｸE" w:eastAsia="HGPｺﾞｼｯｸE"/>
          <w:b w:val="1"/>
          <w:sz w:val="28"/>
          <w:u w:val="single" w:color="auto"/>
        </w:rPr>
        <w:t>汚れ</w:t>
      </w:r>
      <w:r>
        <w:rPr>
          <w:rFonts w:hint="eastAsia" w:ascii="HGPｺﾞｼｯｸE" w:hAnsi="HGPｺﾞｼｯｸE" w:eastAsia="HGPｺﾞｼｯｸE"/>
          <w:sz w:val="28"/>
        </w:rPr>
        <w:t>で困っているとの苦情が寄せられています。</w:t>
      </w:r>
    </w:p>
    <w:p>
      <w:pPr>
        <w:pStyle w:val="0"/>
        <w:spacing w:line="560" w:lineRule="exact"/>
        <w:ind w:right="307" w:rightChars="146" w:firstLine="280" w:firstLineChars="100"/>
        <w:rPr>
          <w:rFonts w:hint="default"/>
        </w:rPr>
      </w:pPr>
      <w:r>
        <w:rPr>
          <w:rFonts w:hint="eastAsia" w:ascii="HGPｺﾞｼｯｸE" w:hAnsi="HGPｺﾞｼｯｸE" w:eastAsia="HGPｺﾞｼｯｸE"/>
          <w:sz w:val="28"/>
        </w:rPr>
        <w:t>ふん尿等を適正に処理し、他人に迷惑を掛けないように努めることは飼い主の責任です。</w:t>
      </w:r>
    </w:p>
    <w:p>
      <w:pPr>
        <w:pStyle w:val="0"/>
        <w:rPr>
          <w:rFonts w:hint="default"/>
        </w:rPr>
      </w:pPr>
      <w:r>
        <w:rPr>
          <w:rFonts w:hint="eastAsia"/>
        </w:rPr>
        <mc:AlternateContent>
          <mc:Choice Requires="wps">
            <w:drawing>
              <wp:anchor distT="0" distB="0" distL="114300" distR="114300" simplePos="0" relativeHeight="5" behindDoc="1" locked="0" layoutInCell="1" hidden="0" allowOverlap="1">
                <wp:simplePos x="0" y="0"/>
                <wp:positionH relativeFrom="column">
                  <wp:posOffset>-3810</wp:posOffset>
                </wp:positionH>
                <wp:positionV relativeFrom="paragraph">
                  <wp:posOffset>6985</wp:posOffset>
                </wp:positionV>
                <wp:extent cx="6443980" cy="2804795"/>
                <wp:effectExtent l="635" t="635" r="29845" b="10795"/>
                <wp:wrapNone/>
                <wp:docPr id="1030" name="Rectangle 29"/>
                <a:graphic xmlns:a="http://schemas.openxmlformats.org/drawingml/2006/main">
                  <a:graphicData uri="http://schemas.microsoft.com/office/word/2010/wordprocessingShape">
                    <wps:wsp>
                      <wps:cNvPr id="1030" name="Rectangle 29"/>
                      <wps:cNvSpPr>
                        <a:spLocks noChangeArrowheads="1"/>
                      </wps:cNvSpPr>
                      <wps:spPr>
                        <a:xfrm>
                          <a:off x="0" y="0"/>
                          <a:ext cx="6443980" cy="2804795"/>
                        </a:xfrm>
                        <a:prstGeom prst="rect">
                          <a:avLst/>
                        </a:prstGeom>
                        <a:noFill/>
                        <a:ln w="9525">
                          <a:solidFill>
                            <a:srgbClr val="000000"/>
                          </a:solidFill>
                          <a:miter lim="800000"/>
                          <a:headEnd/>
                          <a:tailEnd/>
                        </a:ln>
                      </wps:spPr>
                      <wps:bodyPr/>
                    </wps:wsp>
                  </a:graphicData>
                </a:graphic>
              </wp:anchor>
            </w:drawing>
          </mc:Choice>
          <mc:Fallback>
            <w:pict>
              <v:rect id="Rectangle 29" style="mso-wrap-distance-right:9pt;mso-wrap-distance-bottom:0pt;margin-top:0.55000000000000004pt;mso-position-vertical-relative:text;mso-position-horizontal-relative:text;position:absolute;height:220.85pt;mso-wrap-distance-top:0pt;width:507.4pt;mso-wrap-distance-left:9pt;margin-left:-0.3pt;z-index:-503316475;" o:spid="_x0000_s1030"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spacing w:line="460" w:lineRule="exact"/>
        <w:ind w:leftChars="0" w:firstLine="0" w:firstLineChars="0"/>
        <w:rPr>
          <w:rFonts w:hint="eastAsia" w:ascii="HGPｺﾞｼｯｸE" w:hAnsi="HGPｺﾞｼｯｸE" w:eastAsia="HGPｺﾞｼｯｸE"/>
          <w:sz w:val="26"/>
        </w:rPr>
      </w:pPr>
      <w:r>
        <w:rPr>
          <w:rFonts w:hint="eastAsia" w:ascii="HGPｺﾞｼｯｸE" w:hAnsi="HGPｺﾞｼｯｸE" w:eastAsia="HGPｺﾞｼｯｸE"/>
          <w:b w:val="1"/>
          <w:sz w:val="48"/>
        </w:rPr>
        <w:t>・散歩中の犬のフンは、必ず持ち帰ってください</w:t>
      </w:r>
    </w:p>
    <w:p>
      <w:pPr>
        <w:pStyle w:val="0"/>
        <w:ind w:left="0" w:leftChars="0" w:firstLine="300" w:firstLineChars="100"/>
        <w:rPr>
          <w:rFonts w:hint="eastAsia" w:ascii="Meiryo UI" w:hAnsi="Meiryo UI" w:eastAsia="Meiryo UI"/>
          <w:sz w:val="30"/>
        </w:rPr>
      </w:pPr>
      <w:r>
        <w:rPr>
          <w:rFonts w:hint="eastAsia" w:ascii="Meiryo UI" w:hAnsi="Meiryo UI" w:eastAsia="Meiryo UI"/>
          <w:sz w:val="30"/>
        </w:rPr>
        <w:t>あらかじめビニール袋や市販の専用袋等を用意しておきましょう。</w:t>
      </w:r>
    </w:p>
    <w:p>
      <w:pPr>
        <w:pStyle w:val="0"/>
        <w:ind w:left="0" w:leftChars="0" w:firstLine="210" w:firstLineChars="100"/>
        <w:rPr>
          <w:rFonts w:hint="eastAsia" w:ascii="Meiryo UI" w:hAnsi="Meiryo UI" w:eastAsia="Meiryo UI"/>
          <w:sz w:val="30"/>
        </w:rPr>
      </w:pPr>
      <w:r>
        <w:rPr>
          <w:rFonts w:hint="eastAsia"/>
        </w:rPr>
        <w:drawing>
          <wp:anchor distT="0" distB="0" distL="203200" distR="203200" simplePos="0" relativeHeight="11" behindDoc="0" locked="0" layoutInCell="1" hidden="0" allowOverlap="1">
            <wp:simplePos x="0" y="0"/>
            <wp:positionH relativeFrom="column">
              <wp:posOffset>4987290</wp:posOffset>
            </wp:positionH>
            <wp:positionV relativeFrom="paragraph">
              <wp:posOffset>144145</wp:posOffset>
            </wp:positionV>
            <wp:extent cx="1369695" cy="1369695"/>
            <wp:effectExtent l="0" t="0" r="0" b="0"/>
            <wp:wrapNone/>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5"/>
                    <a:stretch>
                      <a:fillRect/>
                    </a:stretch>
                  </pic:blipFill>
                  <pic:spPr>
                    <a:xfrm>
                      <a:off x="0" y="0"/>
                      <a:ext cx="1369695" cy="1369695"/>
                    </a:xfrm>
                    <a:prstGeom prst="rect">
                      <a:avLst/>
                    </a:prstGeom>
                  </pic:spPr>
                </pic:pic>
              </a:graphicData>
            </a:graphic>
          </wp:anchor>
        </w:drawing>
      </w:r>
      <w:r>
        <w:rPr>
          <w:rFonts w:hint="eastAsia" w:ascii="Meiryo UI" w:hAnsi="Meiryo UI" w:eastAsia="Meiryo UI"/>
          <w:sz w:val="30"/>
        </w:rPr>
        <w:t>持ち帰ったふんは、トイレに流すなど適正に処理してください。</w:t>
      </w:r>
    </w:p>
    <w:p>
      <w:pPr>
        <w:pStyle w:val="0"/>
        <w:ind w:left="0" w:leftChars="0" w:firstLine="300" w:firstLineChars="100"/>
        <w:rPr>
          <w:rFonts w:hint="eastAsia" w:ascii="Meiryo UI" w:hAnsi="Meiryo UI" w:eastAsia="Meiryo UI"/>
          <w:sz w:val="30"/>
        </w:rPr>
      </w:pPr>
      <w:r>
        <w:rPr>
          <w:rFonts w:hint="eastAsia" w:ascii="Meiryo UI" w:hAnsi="Meiryo UI" w:eastAsia="Meiryo UI"/>
          <w:sz w:val="30"/>
        </w:rPr>
        <w:t>犬のおしっこに関しても、水で洗い流す等、周囲の方への配慮</w:t>
      </w:r>
    </w:p>
    <w:p>
      <w:pPr>
        <w:pStyle w:val="0"/>
        <w:ind w:left="0" w:leftChars="0" w:firstLine="300" w:firstLineChars="100"/>
        <w:rPr>
          <w:rFonts w:hint="eastAsia" w:ascii="Meiryo UI" w:hAnsi="Meiryo UI" w:eastAsia="Meiryo UI"/>
          <w:sz w:val="30"/>
        </w:rPr>
      </w:pPr>
      <w:r>
        <w:rPr>
          <w:rFonts w:hint="eastAsia" w:ascii="Meiryo UI" w:hAnsi="Meiryo UI" w:eastAsia="Meiryo UI"/>
          <w:sz w:val="30"/>
        </w:rPr>
        <w:t>をお願いします。</w:t>
      </w:r>
    </w:p>
    <w:p>
      <w:pPr>
        <w:pStyle w:val="0"/>
        <w:ind w:left="0" w:leftChars="0" w:firstLine="300" w:firstLineChars="100"/>
        <w:rPr>
          <w:rFonts w:hint="default"/>
        </w:rPr>
      </w:pPr>
      <w:r>
        <w:rPr>
          <w:rFonts w:hint="eastAsia" w:ascii="Meiryo UI" w:hAnsi="Meiryo UI" w:eastAsia="Meiryo UI"/>
          <w:sz w:val="30"/>
        </w:rPr>
        <w:t>また、トイレはできるだけ散歩前に自宅でさせるように習慣化しましょう。</w:t>
      </w:r>
    </w:p>
    <w:p>
      <w:pPr>
        <w:pStyle w:val="0"/>
        <w:ind w:left="0" w:leftChars="0" w:firstLine="210" w:firstLineChars="100"/>
        <w:rPr>
          <w:rFonts w:hint="default"/>
        </w:rPr>
      </w:pPr>
    </w:p>
    <w:p>
      <w:pPr>
        <w:pStyle w:val="0"/>
        <w:rPr>
          <w:rFonts w:hint="default" w:ascii="HGPｺﾞｼｯｸE" w:hAnsi="HGPｺﾞｼｯｸE" w:eastAsia="HGPｺﾞｼｯｸE"/>
        </w:rPr>
      </w:pPr>
      <w:r>
        <w:rPr>
          <w:rFonts w:hint="eastAsia"/>
        </w:rPr>
        <mc:AlternateContent>
          <mc:Choice Requires="wps">
            <w:drawing>
              <wp:anchor distT="0" distB="0" distL="114300" distR="114300" simplePos="0" relativeHeight="10" behindDoc="1" locked="0" layoutInCell="1" hidden="0" allowOverlap="1">
                <wp:simplePos x="0" y="0"/>
                <wp:positionH relativeFrom="column">
                  <wp:posOffset>-3810</wp:posOffset>
                </wp:positionH>
                <wp:positionV relativeFrom="paragraph">
                  <wp:posOffset>97155</wp:posOffset>
                </wp:positionV>
                <wp:extent cx="6443980" cy="2519680"/>
                <wp:effectExtent l="635" t="635" r="29845" b="10795"/>
                <wp:wrapNone/>
                <wp:docPr id="1032" name="テキスト ボックス 2"/>
                <a:graphic xmlns:a="http://schemas.openxmlformats.org/drawingml/2006/main">
                  <a:graphicData uri="http://schemas.microsoft.com/office/word/2010/wordprocessingShape">
                    <wps:wsp>
                      <wps:cNvPr id="1032" name="テキスト ボックス 2"/>
                      <wps:cNvSpPr txBox="1">
                        <a:spLocks noChangeArrowheads="1"/>
                      </wps:cNvSpPr>
                      <wps:spPr>
                        <a:xfrm>
                          <a:off x="0" y="0"/>
                          <a:ext cx="6443980" cy="2519680"/>
                        </a:xfrm>
                        <a:prstGeom prst="rect">
                          <a:avLst/>
                        </a:prstGeom>
                        <a:noFill/>
                        <a:ln w="9525">
                          <a:solidFill>
                            <a:schemeClr val="tx1"/>
                          </a:solidFill>
                          <a:miter lim="800000"/>
                          <a:headEnd/>
                          <a:tailEnd/>
                        </a:ln>
                      </wps:spPr>
                      <wps:txbx>
                        <w:txbxContent>
                          <w:p>
                            <w:pPr>
                              <w:pStyle w:val="0"/>
                              <w:spacing w:line="520" w:lineRule="exact"/>
                              <w:rPr>
                                <w:rFonts w:hint="eastAsia" w:ascii="HGPｺﾞｼｯｸE" w:hAnsi="HGPｺﾞｼｯｸE" w:eastAsia="HGPｺﾞｼｯｸE"/>
                                <w:b w:val="1"/>
                                <w:sz w:val="32"/>
                              </w:rPr>
                            </w:pPr>
                            <w:r>
                              <w:rPr>
                                <w:rFonts w:hint="eastAsia" w:ascii="HGPｺﾞｼｯｸE" w:hAnsi="HGPｺﾞｼｯｸE" w:eastAsia="HGPｺﾞｼｯｸE"/>
                                <w:b w:val="1"/>
                                <w:sz w:val="40"/>
                              </w:rPr>
                              <w:t>・イエローチョーク作戦にご協力ください</w:t>
                            </w:r>
                          </w:p>
                          <w:p>
                            <w:pPr>
                              <w:pStyle w:val="0"/>
                              <w:spacing w:line="460" w:lineRule="exact"/>
                              <w:rPr>
                                <w:rFonts w:hint="eastAsia" w:ascii="Meiryo UI" w:hAnsi="Meiryo UI" w:eastAsia="Meiryo UI"/>
                                <w:sz w:val="28"/>
                              </w:rPr>
                            </w:pPr>
                            <w:r>
                              <w:rPr>
                                <w:rFonts w:hint="eastAsia" w:ascii="Meiryo UI" w:hAnsi="Meiryo UI" w:eastAsia="Meiryo UI"/>
                                <w:sz w:val="28"/>
                              </w:rPr>
                              <w:t>イエローチョーク作戦とは、路上に放置された犬のフンを見つけた際に、周りを黄色いチョークで囲い、日時を書くという取組みで、フンの存在を目立たせることにより、飼い主に周囲の目を意識させ、放置フンの減少に効果があるとされています。</w:t>
                            </w:r>
                          </w:p>
                          <w:p>
                            <w:pPr>
                              <w:pStyle w:val="0"/>
                              <w:spacing w:line="460" w:lineRule="exact"/>
                              <w:rPr>
                                <w:rFonts w:hint="default"/>
                                <w:b w:val="1"/>
                                <w:sz w:val="21"/>
                              </w:rPr>
                            </w:pPr>
                            <w:r>
                              <w:rPr>
                                <w:rFonts w:hint="eastAsia" w:ascii="Meiryo UI" w:hAnsi="Meiryo UI" w:eastAsia="Meiryo UI"/>
                                <w:sz w:val="28"/>
                              </w:rPr>
                              <w:t>長久手市役所北庁舎の入り口付近や共生ステーションにて、チョークの配布を行っておりますので、犬のフン害にお悩みの方や、犬の</w:t>
                            </w:r>
                          </w:p>
                          <w:p>
                            <w:pPr>
                              <w:pStyle w:val="0"/>
                              <w:spacing w:line="460" w:lineRule="exact"/>
                              <w:rPr>
                                <w:rFonts w:hint="default"/>
                                <w:b w:val="1"/>
                                <w:sz w:val="21"/>
                              </w:rPr>
                            </w:pPr>
                            <w:r>
                              <w:rPr>
                                <w:rFonts w:hint="eastAsia" w:ascii="Meiryo UI" w:hAnsi="Meiryo UI" w:eastAsia="Meiryo UI"/>
                                <w:sz w:val="28"/>
                              </w:rPr>
                              <w:t>散歩の際などに本作戦にご協力いただける方は、</w:t>
                            </w:r>
                          </w:p>
                          <w:p>
                            <w:pPr>
                              <w:pStyle w:val="0"/>
                              <w:spacing w:line="460" w:lineRule="exact"/>
                              <w:rPr>
                                <w:rFonts w:hint="default"/>
                                <w:b w:val="1"/>
                                <w:sz w:val="22"/>
                              </w:rPr>
                            </w:pPr>
                            <w:r>
                              <w:rPr>
                                <w:rFonts w:hint="eastAsia" w:ascii="Meiryo UI" w:hAnsi="Meiryo UI" w:eastAsia="Meiryo UI"/>
                                <w:sz w:val="28"/>
                              </w:rPr>
                              <w:t>ご自由にチョークをお持ちください。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7.65pt;mso-position-vertical-relative:text;mso-position-horizontal-relative:text;v-text-anchor:top;position:absolute;height:198.4pt;mso-wrap-distance-top:0pt;width:507.4pt;mso-wrap-distance-left:9pt;margin-left:-0.3pt;z-index:-503316470;" o:spid="_x0000_s1032" o:allowincell="t" o:allowoverlap="t" filled="f" stroked="t" strokecolor="#000000 [3213]" strokeweight="0.75pt" o:spt="202" type="#_x0000_t202">
                <v:fill/>
                <v:stroke miterlimit="8" filltype="solid"/>
                <v:textbox style="layout-flow:horizontal;">
                  <w:txbxContent>
                    <w:p>
                      <w:pPr>
                        <w:pStyle w:val="0"/>
                        <w:spacing w:line="520" w:lineRule="exact"/>
                        <w:rPr>
                          <w:rFonts w:hint="eastAsia" w:ascii="HGPｺﾞｼｯｸE" w:hAnsi="HGPｺﾞｼｯｸE" w:eastAsia="HGPｺﾞｼｯｸE"/>
                          <w:b w:val="1"/>
                          <w:sz w:val="32"/>
                        </w:rPr>
                      </w:pPr>
                      <w:r>
                        <w:rPr>
                          <w:rFonts w:hint="eastAsia" w:ascii="HGPｺﾞｼｯｸE" w:hAnsi="HGPｺﾞｼｯｸE" w:eastAsia="HGPｺﾞｼｯｸE"/>
                          <w:b w:val="1"/>
                          <w:sz w:val="40"/>
                        </w:rPr>
                        <w:t>・イエローチョーク作戦にご協力ください</w:t>
                      </w:r>
                    </w:p>
                    <w:p>
                      <w:pPr>
                        <w:pStyle w:val="0"/>
                        <w:spacing w:line="460" w:lineRule="exact"/>
                        <w:rPr>
                          <w:rFonts w:hint="eastAsia" w:ascii="Meiryo UI" w:hAnsi="Meiryo UI" w:eastAsia="Meiryo UI"/>
                          <w:sz w:val="28"/>
                        </w:rPr>
                      </w:pPr>
                      <w:r>
                        <w:rPr>
                          <w:rFonts w:hint="eastAsia" w:ascii="Meiryo UI" w:hAnsi="Meiryo UI" w:eastAsia="Meiryo UI"/>
                          <w:sz w:val="28"/>
                        </w:rPr>
                        <w:t>イエローチョーク作戦とは、路上に放置された犬のフンを見つけた際に、周りを黄色いチョークで囲い、日時を書くという取組みで、フンの存在を目立たせることにより、飼い主に周囲の目を意識させ、放置フンの減少に効果があるとされています。</w:t>
                      </w:r>
                    </w:p>
                    <w:p>
                      <w:pPr>
                        <w:pStyle w:val="0"/>
                        <w:spacing w:line="460" w:lineRule="exact"/>
                        <w:rPr>
                          <w:rFonts w:hint="default"/>
                          <w:b w:val="1"/>
                          <w:sz w:val="21"/>
                        </w:rPr>
                      </w:pPr>
                      <w:r>
                        <w:rPr>
                          <w:rFonts w:hint="eastAsia" w:ascii="Meiryo UI" w:hAnsi="Meiryo UI" w:eastAsia="Meiryo UI"/>
                          <w:sz w:val="28"/>
                        </w:rPr>
                        <w:t>長久手市役所北庁舎の入り口付近や共生ステーションにて、チョークの配布を行っておりますので、犬のフン害にお悩みの方や、犬の</w:t>
                      </w:r>
                    </w:p>
                    <w:p>
                      <w:pPr>
                        <w:pStyle w:val="0"/>
                        <w:spacing w:line="460" w:lineRule="exact"/>
                        <w:rPr>
                          <w:rFonts w:hint="default"/>
                          <w:b w:val="1"/>
                          <w:sz w:val="21"/>
                        </w:rPr>
                      </w:pPr>
                      <w:r>
                        <w:rPr>
                          <w:rFonts w:hint="eastAsia" w:ascii="Meiryo UI" w:hAnsi="Meiryo UI" w:eastAsia="Meiryo UI"/>
                          <w:sz w:val="28"/>
                        </w:rPr>
                        <w:t>散歩の際などに本作戦にご協力いただける方は、</w:t>
                      </w:r>
                    </w:p>
                    <w:p>
                      <w:pPr>
                        <w:pStyle w:val="0"/>
                        <w:spacing w:line="460" w:lineRule="exact"/>
                        <w:rPr>
                          <w:rFonts w:hint="default"/>
                          <w:b w:val="1"/>
                          <w:sz w:val="22"/>
                        </w:rPr>
                      </w:pPr>
                      <w:r>
                        <w:rPr>
                          <w:rFonts w:hint="eastAsia" w:ascii="Meiryo UI" w:hAnsi="Meiryo UI" w:eastAsia="Meiryo UI"/>
                          <w:sz w:val="28"/>
                        </w:rPr>
                        <w:t>ご自由にチョークをお持ちください。</w:t>
                      </w:r>
                    </w:p>
                  </w:txbxContent>
                </v:textbox>
                <v:imagedata o:title=""/>
                <w10:wrap type="none" anchorx="text" anchory="text"/>
              </v:shape>
            </w:pict>
          </mc:Fallback>
        </mc:AlternateContent>
      </w:r>
      <w:r>
        <w:rPr>
          <w:rFonts w:hint="eastAsia"/>
        </w:rPr>
        <w:t>　　　　　　　　　　　　　　　　　　　　　　　　　　　　　　　　　　　　　　　　　　　</w:t>
      </w:r>
    </w:p>
    <w:p>
      <w:pPr>
        <w:pStyle w:val="0"/>
        <w:rPr>
          <w:rFonts w:hint="default"/>
        </w:rPr>
      </w:pPr>
    </w:p>
    <w:p>
      <w:pPr>
        <w:pStyle w:val="0"/>
        <w:rPr>
          <w:rFonts w:hint="default"/>
        </w:rPr>
      </w:pPr>
    </w:p>
    <w:p>
      <w:pPr>
        <w:pStyle w:val="0"/>
        <w:rPr>
          <w:rFonts w:hint="default"/>
        </w:rPr>
      </w:pPr>
    </w:p>
    <w:p>
      <w:pPr>
        <w:pStyle w:val="0"/>
        <w:ind w:firstLine="482" w:firstLineChars="200"/>
        <w:rPr>
          <w:rFonts w:hint="default"/>
          <w:b w:val="1"/>
          <w:sz w:val="24"/>
        </w:rPr>
      </w:pPr>
    </w:p>
    <w:p>
      <w:pPr>
        <w:pStyle w:val="0"/>
        <w:ind w:firstLine="522" w:firstLineChars="200"/>
        <w:rPr>
          <w:rFonts w:hint="eastAsia"/>
          <w:b w:val="1"/>
          <w:sz w:val="26"/>
        </w:rPr>
      </w:pPr>
    </w:p>
    <w:p>
      <w:pPr>
        <w:pStyle w:val="0"/>
        <w:ind w:firstLine="522" w:firstLineChars="200"/>
        <w:rPr>
          <w:rFonts w:hint="eastAsia"/>
          <w:b w:val="1"/>
          <w:sz w:val="26"/>
        </w:rPr>
      </w:pPr>
    </w:p>
    <w:p>
      <w:pPr>
        <w:pStyle w:val="0"/>
        <w:ind w:firstLine="522" w:firstLineChars="200"/>
        <w:rPr>
          <w:rFonts w:hint="eastAsia"/>
          <w:b w:val="1"/>
          <w:sz w:val="26"/>
        </w:rPr>
      </w:pPr>
      <w:r>
        <w:rPr>
          <w:rFonts w:hint="eastAsia"/>
        </w:rPr>
        <w:drawing>
          <wp:anchor distT="0" distB="0" distL="114300" distR="114300" simplePos="0" relativeHeight="9" behindDoc="0" locked="0" layoutInCell="1" hidden="0" allowOverlap="1">
            <wp:simplePos x="0" y="0"/>
            <wp:positionH relativeFrom="column">
              <wp:posOffset>3813175</wp:posOffset>
            </wp:positionH>
            <wp:positionV relativeFrom="paragraph">
              <wp:posOffset>90170</wp:posOffset>
            </wp:positionV>
            <wp:extent cx="2314575" cy="723900"/>
            <wp:effectExtent l="0" t="0" r="0" b="0"/>
            <wp:wrapSquare wrapText="bothSides"/>
            <wp:docPr id="1033" name="Picture 1" descr="\\192.168.100.22\c040_環境課\【環境係】\⑤【動物愛護】\犬・猫関係\イエローチョーク作戦\犬フンイラスト４.jpg"/>
            <a:graphic xmlns:a="http://schemas.openxmlformats.org/drawingml/2006/main">
              <a:graphicData uri="http://schemas.openxmlformats.org/drawingml/2006/picture">
                <pic:pic xmlns:pic="http://schemas.openxmlformats.org/drawingml/2006/picture">
                  <pic:nvPicPr>
                    <pic:cNvPr id="1033" name="Picture 1" descr="\\192.168.100.22\c040_環境課\【環境係】\⑤【動物愛護】\犬・猫関係\イエローチョーク作戦\犬フンイラスト４.jpg"/>
                    <pic:cNvPicPr>
                      <a:picLocks noChangeAspect="1" noChangeArrowheads="1"/>
                    </pic:cNvPicPr>
                  </pic:nvPicPr>
                  <pic:blipFill>
                    <a:blip r:embed="rId6"/>
                    <a:stretch>
                      <a:fillRect/>
                    </a:stretch>
                  </pic:blipFill>
                  <pic:spPr>
                    <a:xfrm>
                      <a:off x="0" y="0"/>
                      <a:ext cx="2314575" cy="723900"/>
                    </a:xfrm>
                    <a:prstGeom prst="rect">
                      <a:avLst/>
                    </a:prstGeom>
                    <a:noFill/>
                    <a:ln>
                      <a:noFill/>
                    </a:ln>
                  </pic:spPr>
                </pic:pic>
              </a:graphicData>
            </a:graphic>
          </wp:anchor>
        </w:drawing>
      </w:r>
    </w:p>
    <w:p>
      <w:pPr>
        <w:pStyle w:val="0"/>
        <w:ind w:firstLine="522" w:firstLineChars="200"/>
        <w:rPr>
          <w:rFonts w:hint="eastAsia"/>
          <w:b w:val="1"/>
          <w:sz w:val="26"/>
        </w:rPr>
      </w:pPr>
    </w:p>
    <w:p>
      <w:pPr>
        <w:pStyle w:val="0"/>
        <w:ind w:firstLine="522" w:firstLineChars="200"/>
        <w:rPr>
          <w:rFonts w:hint="eastAsia"/>
          <w:b w:val="1"/>
          <w:sz w:val="26"/>
        </w:rPr>
      </w:pPr>
    </w:p>
    <w:p>
      <w:pPr>
        <w:pStyle w:val="0"/>
        <w:ind w:firstLine="522" w:firstLineChars="200"/>
        <w:rPr>
          <w:rFonts w:hint="eastAsia"/>
          <w:b w:val="1"/>
          <w:sz w:val="26"/>
        </w:rPr>
      </w:pPr>
    </w:p>
    <w:p>
      <w:pPr>
        <w:pStyle w:val="0"/>
        <w:ind w:leftChars="0" w:firstLine="0" w:firstLineChars="0"/>
        <w:rPr>
          <w:rFonts w:hint="default"/>
          <w:b w:val="1"/>
          <w:sz w:val="26"/>
        </w:rPr>
      </w:pPr>
    </w:p>
    <w:p>
      <w:pPr>
        <w:pStyle w:val="0"/>
        <w:ind w:firstLine="560" w:firstLineChars="200"/>
        <w:rPr>
          <w:rFonts w:hint="default"/>
          <w:b w:val="1"/>
          <w:sz w:val="26"/>
        </w:rPr>
      </w:pPr>
      <w:r>
        <w:rPr>
          <w:rFonts w:hint="eastAsia"/>
        </w:rPr>
        <mc:AlternateContent>
          <mc:Choice Requires="wps">
            <w:drawing>
              <wp:anchor distT="0" distB="0" distL="114300" distR="114300" simplePos="0" relativeHeight="7" behindDoc="1" locked="0" layoutInCell="1" hidden="0" allowOverlap="1">
                <wp:simplePos x="0" y="0"/>
                <wp:positionH relativeFrom="column">
                  <wp:posOffset>668655</wp:posOffset>
                </wp:positionH>
                <wp:positionV relativeFrom="paragraph">
                  <wp:posOffset>358775</wp:posOffset>
                </wp:positionV>
                <wp:extent cx="5143500" cy="561975"/>
                <wp:effectExtent l="0" t="0" r="635" b="635"/>
                <wp:wrapNone/>
                <wp:docPr id="1034" name="Text Box 79"/>
                <a:graphic xmlns:a="http://schemas.openxmlformats.org/drawingml/2006/main">
                  <a:graphicData uri="http://schemas.microsoft.com/office/word/2010/wordprocessingShape">
                    <wps:wsp>
                      <wps:cNvPr id="1034" name="Text Box 79"/>
                      <wps:cNvSpPr txBox="1">
                        <a:spLocks noChangeArrowheads="1"/>
                      </wps:cNvSpPr>
                      <wps:spPr>
                        <a:xfrm>
                          <a:off x="0" y="0"/>
                          <a:ext cx="5143500" cy="561975"/>
                        </a:xfrm>
                        <a:prstGeom prst="rect">
                          <a:avLst/>
                        </a:prstGeom>
                        <a:noFill/>
                        <a:ln>
                          <a:noFill/>
                        </a:ln>
                      </wps:spPr>
                      <wps:txbx>
                        <w:txbxContent>
                          <w:p>
                            <w:pPr>
                              <w:pStyle w:val="0"/>
                              <w:rPr>
                                <w:rFonts w:hint="default"/>
                                <w:b w:val="1"/>
                                <w:sz w:val="26"/>
                              </w:rPr>
                            </w:pPr>
                            <w:r>
                              <w:rPr>
                                <w:rFonts w:hint="eastAsia"/>
                                <w:b w:val="1"/>
                                <w:sz w:val="26"/>
                              </w:rPr>
                              <w:t>愛知県動物保護管理センター　本所　０５６５－５８－２３２３</w:t>
                            </w:r>
                          </w:p>
                          <w:p>
                            <w:pPr>
                              <w:pStyle w:val="0"/>
                              <w:rPr>
                                <w:rFonts w:hint="default"/>
                                <w:b w:val="1"/>
                                <w:sz w:val="26"/>
                              </w:rPr>
                            </w:pPr>
                            <w:r>
                              <w:rPr>
                                <w:rFonts w:hint="eastAsia"/>
                                <w:b w:val="1"/>
                                <w:sz w:val="26"/>
                              </w:rPr>
                              <w:t>長久手市役所　環境課（発行）　０５６１－５６－０６１２</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9" style="mso-wrap-distance-right:9pt;mso-wrap-distance-bottom:0pt;margin-top:28.25pt;mso-position-vertical-relative:text;mso-position-horizontal-relative:text;v-text-anchor:top;position:absolute;height:44.25pt;mso-wrap-distance-top:0pt;width:405pt;mso-wrap-distance-left:9pt;margin-left:52.65pt;z-index:-503316473;" o:spid="_x0000_s1034" o:allowincell="t" o:allowoverlap="t" filled="f" stroked="f" o:spt="202" type="#_x0000_t202">
                <v:fill/>
                <v:textbox style="layout-flow:horizontal;" inset="2.0637499999999998mm,0.24694444444444438mm,2.0637499999999998mm,0.24694444444444438mm">
                  <w:txbxContent>
                    <w:p>
                      <w:pPr>
                        <w:pStyle w:val="0"/>
                        <w:rPr>
                          <w:rFonts w:hint="default"/>
                          <w:b w:val="1"/>
                          <w:sz w:val="26"/>
                        </w:rPr>
                      </w:pPr>
                      <w:r>
                        <w:rPr>
                          <w:rFonts w:hint="eastAsia"/>
                          <w:b w:val="1"/>
                          <w:sz w:val="26"/>
                        </w:rPr>
                        <w:t>愛知県動物保護管理センター　本所　０５６５－５８－２３２３</w:t>
                      </w:r>
                    </w:p>
                    <w:p>
                      <w:pPr>
                        <w:pStyle w:val="0"/>
                        <w:rPr>
                          <w:rFonts w:hint="default"/>
                          <w:b w:val="1"/>
                          <w:sz w:val="26"/>
                        </w:rPr>
                      </w:pPr>
                      <w:r>
                        <w:rPr>
                          <w:rFonts w:hint="eastAsia"/>
                          <w:b w:val="1"/>
                          <w:sz w:val="26"/>
                        </w:rPr>
                        <w:t>長久手市役所　環境課（発行）　０５６１－５６－０６１２</w:t>
                      </w:r>
                    </w:p>
                  </w:txbxContent>
                </v:textbox>
                <v:imagedata o:title=""/>
                <w10:wrap type="none" anchorx="text" anchory="text"/>
              </v:shape>
            </w:pict>
          </mc:Fallback>
        </mc:AlternateContent>
      </w:r>
      <w:r>
        <w:rPr>
          <w:rFonts w:hint="eastAsia"/>
        </w:rPr>
        <mc:AlternateContent>
          <mc:Choice Requires="wps">
            <w:drawing>
              <wp:anchor distT="36576" distB="36576" distL="36576" distR="36576" simplePos="0" relativeHeight="6" behindDoc="1" locked="0" layoutInCell="1" hidden="0" allowOverlap="1">
                <wp:simplePos x="0" y="0"/>
                <wp:positionH relativeFrom="column">
                  <wp:posOffset>426085</wp:posOffset>
                </wp:positionH>
                <wp:positionV relativeFrom="paragraph">
                  <wp:posOffset>264160</wp:posOffset>
                </wp:positionV>
                <wp:extent cx="5629275" cy="638175"/>
                <wp:effectExtent l="635" t="635" r="29845" b="10795"/>
                <wp:wrapNone/>
                <wp:docPr id="1035" name="AutoShape 78"/>
                <a:graphic xmlns:a="http://schemas.openxmlformats.org/drawingml/2006/main">
                  <a:graphicData uri="http://schemas.microsoft.com/office/word/2010/wordprocessingShape">
                    <wps:wsp>
                      <wps:cNvPr id="1035" name="AutoShape 78"/>
                      <wps:cNvSpPr>
                        <a:spLocks noChangeArrowheads="1"/>
                      </wps:cNvSpPr>
                      <wps:spPr>
                        <a:xfrm>
                          <a:off x="0" y="0"/>
                          <a:ext cx="5629275" cy="638175"/>
                        </a:xfrm>
                        <a:prstGeom prst="roundRect">
                          <a:avLst>
                            <a:gd name="adj" fmla="val 16667"/>
                          </a:avLst>
                        </a:prstGeom>
                        <a:noFill/>
                        <a:ln w="15875" algn="in">
                          <a:solidFill>
                            <a:srgbClr val="000080"/>
                          </a:solidFill>
                          <a:round/>
                          <a:headEnd/>
                          <a:tailEnd/>
                        </a:ln>
                        <a:effectLst/>
                      </wps:spPr>
                      <wps:bodyPr/>
                    </wps:wsp>
                  </a:graphicData>
                </a:graphic>
              </wp:anchor>
            </w:drawing>
          </mc:Choice>
          <mc:Fallback>
            <w:pict>
              <v:roundrect id="AutoShape 78" style="mso-wrap-distance-right:2.85pt;mso-wrap-distance-bottom:2.85pt;margin-top:20.8pt;mso-position-vertical-relative:text;mso-position-horizontal-relative:text;position:absolute;height:50.25pt;mso-wrap-distance-top:2.85pt;width:443.25pt;mso-wrap-distance-left:2.85pt;margin-left:33.54pt;z-index:-503316474;" o:spid="_x0000_s1035" o:allowincell="t" o:allowoverlap="t" filled="f" stroked="t" strokecolor="#000080" strokeweight="1.25pt" o:spt="2" arcsize="10923f">
                <v:fill/>
                <v:stroke filltype="solid"/>
                <v:textbox style="layout-flow:horizontal;"/>
                <v:imagedata o:title=""/>
                <w10:wrap type="none" anchorx="text" anchory="text"/>
              </v:roundrect>
            </w:pict>
          </mc:Fallback>
        </mc:AlternateContent>
      </w:r>
      <w:r>
        <w:rPr>
          <w:rFonts w:hint="eastAsia"/>
          <w:b w:val="1"/>
          <w:sz w:val="26"/>
        </w:rPr>
        <w:t>お問い合わせ先</w:t>
      </w:r>
    </w:p>
    <w:sectPr>
      <w:pgSz w:w="11906" w:h="16838"/>
      <w:pgMar w:top="850" w:right="850" w:bottom="850" w:left="85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PｺﾞｼｯｸE">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jp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204</TotalTime>
  <Pages>1</Pages>
  <Words>0</Words>
  <Characters>256</Characters>
  <Application>JUST Note</Application>
  <Lines>31</Lines>
  <Paragraphs>10</Paragraphs>
  <Company>Hewlett-Packard Company</Company>
  <CharactersWithSpaces>299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wataru</dc:creator>
  <cp:lastModifiedBy>佐々 久美子</cp:lastModifiedBy>
  <cp:lastPrinted>2024-11-06T05:37:30Z</cp:lastPrinted>
  <dcterms:created xsi:type="dcterms:W3CDTF">2018-02-13T09:44:00Z</dcterms:created>
  <dcterms:modified xsi:type="dcterms:W3CDTF">2024-09-09T02:13:58Z</dcterms:modified>
  <cp:revision>6</cp:revision>
</cp:coreProperties>
</file>