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メイリオ" w:hAnsi="メイリオ" w:eastAsia="メイリオ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-129540</wp:posOffset>
                </wp:positionV>
                <wp:extent cx="473075" cy="356235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7307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-10.19pt;mso-position-vertical-relative:text;mso-position-horizontal-relative:text;v-text-anchor:top;position:absolute;height:28.05pt;mso-wrap-distance-top:0pt;width:37.25pt;mso-wrap-distance-left:9pt;margin-left:471.3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別紙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令和６年度長久手市協働まちづくり活動補助金</w:t>
      </w:r>
    </w:p>
    <w:p>
      <w:pPr>
        <w:pStyle w:val="0"/>
        <w:jc w:val="center"/>
        <w:rPr>
          <w:rFonts w:hint="default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公開プレゼンテーション審査会資料　事業概要書</w:t>
      </w: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 w:asciiTheme="majorEastAsia" w:hAnsiTheme="majorEastAsia" w:eastAsiaTheme="majorEastAsia"/>
          <w:kern w:val="0"/>
          <w:sz w:val="24"/>
          <w:u w:val="dotted" w:color="auto"/>
        </w:rPr>
      </w:pPr>
      <w:r>
        <w:rPr>
          <w:rFonts w:hint="eastAsia" w:asciiTheme="majorEastAsia" w:hAnsiTheme="majorEastAsia" w:eastAsiaTheme="majorEastAsia"/>
          <w:kern w:val="0"/>
          <w:sz w:val="24"/>
          <w:u w:val="dotted" w:color="auto"/>
        </w:rPr>
        <w:t>団体名　　　　　　　　　　　</w:t>
      </w:r>
    </w:p>
    <w:tbl>
      <w:tblPr>
        <w:tblStyle w:val="11"/>
        <w:tblW w:w="10003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0003"/>
      </w:tblGrid>
      <w:tr>
        <w:trPr>
          <w:trHeight w:val="367" w:hRule="atLeast"/>
        </w:trPr>
        <w:tc>
          <w:tcPr>
            <w:tcW w:w="100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事業名</w:t>
            </w:r>
          </w:p>
        </w:tc>
      </w:tr>
      <w:tr>
        <w:trPr>
          <w:trHeight w:val="540" w:hRule="atLeast"/>
        </w:trPr>
        <w:tc>
          <w:tcPr>
            <w:tcW w:w="10003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27" w:hRule="atLeast"/>
        </w:trPr>
        <w:tc>
          <w:tcPr>
            <w:tcW w:w="100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団体概要</w:t>
            </w:r>
          </w:p>
        </w:tc>
      </w:tr>
      <w:tr>
        <w:trPr>
          <w:trHeight w:val="1377" w:hRule="atLeast"/>
        </w:trPr>
        <w:tc>
          <w:tcPr>
            <w:tcW w:w="10003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100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事業内容</w:t>
            </w:r>
          </w:p>
        </w:tc>
      </w:tr>
      <w:tr>
        <w:trPr>
          <w:trHeight w:val="4396" w:hRule="atLeast"/>
        </w:trPr>
        <w:tc>
          <w:tcPr>
            <w:tcW w:w="10003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100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市との協働内容</w:t>
            </w:r>
          </w:p>
        </w:tc>
      </w:tr>
      <w:tr>
        <w:trPr>
          <w:trHeight w:val="1104" w:hRule="atLeast"/>
        </w:trPr>
        <w:tc>
          <w:tcPr>
            <w:tcW w:w="1000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00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その他ＰＲなど</w:t>
            </w:r>
          </w:p>
        </w:tc>
      </w:tr>
      <w:tr>
        <w:trPr>
          <w:trHeight w:val="949" w:hRule="atLeast"/>
        </w:trPr>
        <w:tc>
          <w:tcPr>
            <w:tcW w:w="1000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438" w:charSpace="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70</Characters>
  <Application>JUST Note</Application>
  <Lines>20</Lines>
  <Paragraphs>8</Paragraphs>
  <Company>長久手町役場</Company>
  <CharactersWithSpaces>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nagakute</dc:creator>
  <cp:lastModifiedBy>杉浦 嘉紀</cp:lastModifiedBy>
  <cp:lastPrinted>2022-06-08T05:09:00Z</cp:lastPrinted>
  <dcterms:created xsi:type="dcterms:W3CDTF">2022-06-22T04:27:00Z</dcterms:created>
  <dcterms:modified xsi:type="dcterms:W3CDTF">2024-03-28T09:30:03Z</dcterms:modified>
  <cp:revision>6</cp:revision>
</cp:coreProperties>
</file>