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3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697"/>
      </w:tblGrid>
      <w:tr>
        <w:trPr>
          <w:trHeight w:val="400" w:hRule="atLeast"/>
        </w:trPr>
        <w:tc>
          <w:tcPr>
            <w:tcW w:w="10383"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697"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697"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様式第５－（イ）－②</w:t>
      </w:r>
    </w:p>
    <w:tbl>
      <w:tblPr>
        <w:tblStyle w:val="11"/>
        <w:tblW w:w="0" w:type="auto"/>
        <w:jc w:val="left"/>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0331"/>
      </w:tblGrid>
      <w:tr>
        <w:trPr>
          <w:trHeight w:val="11208" w:hRule="atLeast"/>
        </w:trPr>
        <w:tc>
          <w:tcPr>
            <w:tcW w:w="10331"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中小企業信用保険法第２条第５項第５号の規定による認定申請書（イ－②）</w:t>
            </w:r>
          </w:p>
          <w:p>
            <w:pPr>
              <w:pStyle w:val="0"/>
              <w:suppressAutoHyphens w:val="1"/>
              <w:kinsoku w:val="0"/>
              <w:overflowPunct w:val="0"/>
              <w:autoSpaceDE w:val="0"/>
              <w:autoSpaceDN w:val="0"/>
              <w:adjustRightInd w:val="0"/>
              <w:spacing w:line="10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長久手市長　殿</w:t>
            </w:r>
          </w:p>
          <w:p>
            <w:pPr>
              <w:pStyle w:val="0"/>
              <w:suppressAutoHyphens w:val="1"/>
              <w:kinsoku w:val="0"/>
              <w:wordWrap w:val="0"/>
              <w:overflowPunct w:val="0"/>
              <w:autoSpaceDE w:val="0"/>
              <w:autoSpaceDN w:val="0"/>
              <w:adjustRightInd w:val="0"/>
              <w:spacing w:line="240" w:lineRule="exact"/>
              <w:ind w:firstLine="4620" w:firstLineChars="220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40" w:lineRule="exact"/>
              <w:ind w:firstLine="4620" w:firstLineChars="2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申請者</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u w:val="non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none" w:color="auto"/>
              </w:rPr>
              <w:t xml:space="preserve"> </w:t>
            </w:r>
            <w:r>
              <w:rPr>
                <w:rFonts w:hint="eastAsia" w:ascii="ＭＳ ゴシック" w:hAnsi="ＭＳ ゴシック" w:eastAsia="ＭＳ ゴシック"/>
                <w:color w:val="000000"/>
                <w:kern w:val="0"/>
                <w:u w:val="none" w:color="auto"/>
              </w:rPr>
              <w:t>　</w:t>
            </w:r>
            <w:r>
              <w:rPr>
                <w:rFonts w:hint="eastAsia" w:ascii="ＭＳ ゴシック" w:hAnsi="ＭＳ ゴシック" w:eastAsia="ＭＳ ゴシック"/>
                <w:color w:val="000000"/>
                <w:kern w:val="0"/>
                <w:u w:val="none" w:color="000000"/>
              </w:rPr>
              <w:t>住　所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u w:val="none" w:color="auto"/>
              </w:rPr>
              <w:t xml:space="preserve">                   </w:t>
            </w:r>
            <w:r>
              <w:rPr>
                <w:rFonts w:hint="eastAsia" w:ascii="ＭＳ ゴシック" w:hAnsi="ＭＳ ゴシック" w:eastAsia="ＭＳ ゴシック"/>
                <w:color w:val="000000"/>
                <w:kern w:val="0"/>
                <w:u w:val="none" w:color="auto"/>
              </w:rPr>
              <w:t>　</w:t>
            </w:r>
            <w:r>
              <w:rPr>
                <w:rFonts w:hint="default" w:ascii="ＭＳ ゴシック" w:hAnsi="ＭＳ ゴシック" w:eastAsia="ＭＳ ゴシック"/>
                <w:color w:val="000000"/>
                <w:kern w:val="0"/>
                <w:u w:val="none" w:color="auto"/>
              </w:rPr>
              <w:t xml:space="preserve">         </w:t>
            </w:r>
            <w:r>
              <w:rPr>
                <w:rFonts w:hint="eastAsia" w:ascii="ＭＳ ゴシック" w:hAnsi="ＭＳ ゴシック" w:eastAsia="ＭＳ ゴシック"/>
                <w:color w:val="000000"/>
                <w:kern w:val="0"/>
                <w:u w:val="none" w:color="auto"/>
              </w:rPr>
              <w:t>　　　　　　　</w:t>
            </w:r>
            <w:r>
              <w:rPr>
                <w:rFonts w:hint="eastAsia" w:ascii="ＭＳ ゴシック" w:hAnsi="ＭＳ ゴシック" w:eastAsia="ＭＳ ゴシック"/>
                <w:color w:val="000000"/>
                <w:kern w:val="0"/>
                <w:u w:val="none" w:color="000000"/>
              </w:rPr>
              <w:t>氏　名　　　　</w:t>
            </w:r>
            <w:r>
              <w:rPr>
                <w:rFonts w:hint="eastAsia" w:ascii="ＭＳ ゴシック" w:hAnsi="ＭＳ ゴシック" w:eastAsia="ＭＳ ゴシック"/>
                <w:color w:val="000000"/>
                <w:kern w:val="0"/>
                <w:u w:val="none" w:color="000000"/>
              </w:rPr>
              <w:t xml:space="preserve"> </w:t>
            </w:r>
          </w:p>
          <w:p>
            <w:pPr>
              <w:pStyle w:val="0"/>
              <w:suppressAutoHyphens w:val="1"/>
              <w:kinsoku w:val="0"/>
              <w:overflowPunct w:val="0"/>
              <w:autoSpaceDE w:val="0"/>
              <w:autoSpaceDN w:val="0"/>
              <w:adjustRightInd w:val="0"/>
              <w:spacing w:line="1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exact"/>
              <w:ind w:right="561"/>
              <w:jc w:val="left"/>
              <w:textAlignment w:val="baseline"/>
              <w:rPr>
                <w:rFonts w:hint="default" w:ascii="ＭＳ ゴシック" w:hAnsi="ＭＳ ゴシック" w:eastAsia="ＭＳ ゴシック"/>
                <w:spacing w:val="16"/>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3"/>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441"/>
              <w:gridCol w:w="3443"/>
              <w:gridCol w:w="3289"/>
            </w:tblGrid>
            <w:tr>
              <w:trPr>
                <w:trHeight w:val="385" w:hRule="atLeast"/>
              </w:trPr>
              <w:tc>
                <w:tcPr>
                  <w:tcW w:w="3441"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p>
              </w:tc>
              <w:tc>
                <w:tcPr>
                  <w:tcW w:w="34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289"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r>
              <w:trPr>
                <w:trHeight w:val="401" w:hRule="atLeast"/>
              </w:trPr>
              <w:tc>
                <w:tcPr>
                  <w:tcW w:w="3441"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443"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289"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spacing w:line="26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spacing w:line="30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spacing w:val="16"/>
                <w:kern w:val="0"/>
              </w:rPr>
              <w:t>１　事業開始年月日　　　　　　　　　　　　　　　　</w:t>
            </w:r>
            <w:r>
              <w:rPr>
                <w:rFonts w:hint="eastAsia" w:ascii="ＭＳ ゴシック" w:hAnsi="ＭＳ ゴシック" w:eastAsia="ＭＳ ゴシック"/>
                <w:color w:val="000000"/>
                <w:spacing w:val="16"/>
                <w:kern w:val="0"/>
                <w:u w:val="single" w:color="auto"/>
              </w:rPr>
              <w:t>　　　年　　　月　　　日</w:t>
            </w:r>
          </w:p>
          <w:p>
            <w:pPr>
              <w:pStyle w:val="0"/>
              <w:suppressAutoHyphens w:val="1"/>
              <w:kinsoku w:val="0"/>
              <w:overflowPunct w:val="0"/>
              <w:autoSpaceDE w:val="0"/>
              <w:autoSpaceDN w:val="0"/>
              <w:adjustRightInd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売上高等</w:t>
            </w:r>
          </w:p>
          <w:p>
            <w:pPr>
              <w:pStyle w:val="0"/>
              <w:suppressAutoHyphens w:val="1"/>
              <w:kinsoku w:val="0"/>
              <w:overflowPunct w:val="0"/>
              <w:autoSpaceDE w:val="0"/>
              <w:autoSpaceDN w:val="0"/>
              <w:adjustRightInd w:val="0"/>
              <w:spacing w:line="36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指定業種の減少率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36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3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最近３か月間における全体の売上高等に占める指定業種の売上高等の割合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overflowPunct w:val="0"/>
              <w:autoSpaceDE w:val="0"/>
              <w:autoSpaceDN w:val="0"/>
              <w:adjustRightInd w:val="0"/>
              <w:spacing w:line="360" w:lineRule="exac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Ａ：申込時点における最近３か月間の売上高等（　　　年　　　月　　～　　　年　　　月）</w:t>
            </w:r>
          </w:p>
          <w:p>
            <w:pPr>
              <w:pStyle w:val="0"/>
              <w:suppressAutoHyphens w:val="1"/>
              <w:kinsoku w:val="0"/>
              <w:overflowPunct w:val="0"/>
              <w:autoSpaceDE w:val="0"/>
              <w:autoSpaceDN w:val="0"/>
              <w:adjustRightInd w:val="0"/>
              <w:spacing w:line="360" w:lineRule="exact"/>
              <w:ind w:left="105" w:leftChars="50"/>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指定業種の売上高等　　　　　　　　円</w:t>
            </w:r>
          </w:p>
          <w:p>
            <w:pPr>
              <w:pStyle w:val="0"/>
              <w:suppressAutoHyphens w:val="1"/>
              <w:kinsoku w:val="0"/>
              <w:overflowPunct w:val="0"/>
              <w:autoSpaceDE w:val="0"/>
              <w:autoSpaceDN w:val="0"/>
              <w:adjustRightInd w:val="0"/>
              <w:spacing w:line="360" w:lineRule="exact"/>
              <w:ind w:left="105" w:leftChars="50"/>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spacing w:line="3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Ｂ：Ａの期間に対応する前年の３か月間の売上高等（　　　年　　　月　～　　　年　　　月）</w:t>
            </w:r>
          </w:p>
          <w:p>
            <w:pPr>
              <w:pStyle w:val="0"/>
              <w:suppressAutoHyphens w:val="1"/>
              <w:kinsoku w:val="0"/>
              <w:overflowPunct w:val="0"/>
              <w:autoSpaceDE w:val="0"/>
              <w:autoSpaceDN w:val="0"/>
              <w:adjustRightInd w:val="0"/>
              <w:spacing w:line="360" w:lineRule="exact"/>
              <w:ind w:left="168" w:leftChars="80"/>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指定業種の売上高等　　　　　　　　円</w:t>
            </w:r>
          </w:p>
          <w:p>
            <w:pPr>
              <w:pStyle w:val="0"/>
              <w:suppressAutoHyphens w:val="1"/>
              <w:kinsoku w:val="0"/>
              <w:overflowPunct w:val="0"/>
              <w:autoSpaceDE w:val="0"/>
              <w:autoSpaceDN w:val="0"/>
              <w:adjustRightInd w:val="0"/>
              <w:spacing w:line="360" w:lineRule="exact"/>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spacing w:line="240" w:lineRule="exact"/>
              <w:ind w:firstLine="242" w:firstLineChars="100"/>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exact"/>
              <w:ind w:firstLine="242"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第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号</w:t>
            </w:r>
          </w:p>
          <w:p>
            <w:pPr>
              <w:pStyle w:val="0"/>
              <w:suppressAutoHyphens w:val="1"/>
              <w:kinsoku w:val="0"/>
              <w:overflowPunct w:val="0"/>
              <w:autoSpaceDE w:val="0"/>
              <w:autoSpaceDN w:val="0"/>
              <w:adjustRightInd w:val="0"/>
              <w:spacing w:line="240" w:lineRule="exact"/>
              <w:ind w:firstLine="242"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申請のとおり、相違ないことを認定します。</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（注）信用保証協会への申込期間</w:t>
            </w:r>
          </w:p>
          <w:p>
            <w:pPr>
              <w:pStyle w:val="0"/>
              <w:suppressAutoHyphens w:val="1"/>
              <w:kinsoku w:val="0"/>
              <w:wordWrap w:val="0"/>
              <w:overflowPunct w:val="0"/>
              <w:autoSpaceDE w:val="0"/>
              <w:autoSpaceDN w:val="0"/>
              <w:adjustRightInd w:val="0"/>
              <w:spacing w:line="240" w:lineRule="exact"/>
              <w:ind w:firstLine="726"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　　　日から　　　　年　　　月　　　日まで</w:t>
            </w:r>
          </w:p>
          <w:p>
            <w:pPr>
              <w:pStyle w:val="0"/>
              <w:suppressAutoHyphens w:val="1"/>
              <w:kinsoku w:val="0"/>
              <w:wordWrap w:val="0"/>
              <w:overflowPunct w:val="0"/>
              <w:autoSpaceDE w:val="0"/>
              <w:autoSpaceDN w:val="0"/>
              <w:adjustRightInd w:val="0"/>
              <w:spacing w:line="240" w:lineRule="exact"/>
              <w:ind w:firstLine="726" w:firstLineChars="300"/>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firstLine="3630" w:firstLineChars="15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長　久　手　市　長　　　佐　藤</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有</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美　　印</w:t>
            </w: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w:t>
      </w:r>
      <w:bookmarkStart w:id="0" w:name="_GoBack"/>
      <w:bookmarkEnd w:id="0"/>
      <w:r>
        <w:rPr>
          <w:rFonts w:hint="eastAsia" w:ascii="ＭＳ ゴシック" w:hAnsi="ＭＳ ゴシック" w:eastAsia="ＭＳ ゴシック"/>
          <w:color w:val="000000"/>
          <w:kern w:val="0"/>
        </w:rPr>
        <w:t>「販売数量の減少」又は「売上高の減少」等を入れる。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（留意事項）</w:t>
      </w:r>
    </w:p>
    <w:p>
      <w:pPr>
        <w:pStyle w:val="24"/>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4"/>
        <w:keepNext w:val="1"/>
        <w:widowControl w:val="1"/>
        <w:numPr>
          <w:ilvl w:val="0"/>
          <w:numId w:val="1"/>
        </w:numPr>
        <w:suppressAutoHyphens w:val="1"/>
        <w:wordWrap w:val="0"/>
        <w:spacing w:line="240" w:lineRule="exact"/>
        <w:ind w:leftChars="0"/>
        <w:contextualSpacing w:val="1"/>
        <w:jc w:val="left"/>
        <w:textAlignment w:val="baseline"/>
        <w:rPr>
          <w:rFonts w:hint="default" w:ascii="ＭＳ ゴシック" w:hAnsi="ＭＳ ゴシック" w:eastAsia="ＭＳ ゴシック"/>
          <w:color w:val="000000"/>
          <w:spacing w:val="-10"/>
          <w:kern w:val="0"/>
        </w:rPr>
      </w:pPr>
      <w:r>
        <w:rPr>
          <w:rFonts w:hint="eastAsia" w:ascii="ＭＳ ゴシック" w:hAnsi="ＭＳ ゴシック" w:eastAsia="ＭＳ ゴシック"/>
          <w:color w:val="000000"/>
          <w:kern w:val="0"/>
        </w:rPr>
        <w:t>市町村長又は特別区長から認定を受けた日から３０日以内に金融機関又は信用保証協会に対して、保証の申込みを行うことが必要です。</w:t>
      </w:r>
    </w:p>
    <w:sectPr>
      <w:footerReference r:id="rId6" w:type="default"/>
      <w:pgSz w:w="11906" w:h="16838"/>
      <w:pgMar w:top="720" w:right="720" w:bottom="720" w:left="720" w:header="720" w:footer="720" w:gutter="0"/>
      <w:pgNumType w:fmt="numberInDash"/>
      <w:cols w:space="720"/>
      <w:noEndnote w:val="1"/>
      <w:textDirection w:val="lrTb"/>
      <w:docGrid w:type="linesAndChars" w:linePitch="366"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sdt>
      <w:sdtPr>
        <w:rPr>
          <w:rFonts w:hint="default"/>
        </w:rPr>
        <w:id w:val="80425203"/>
        <w:docPartObj>
          <w:docPartGallery w:val="Page Numbers (Bottom of Page)"/>
          <w:docPartUnique/>
        </w:docPartObj>
      </w:sdtPr>
      <w:sdtEndPr>
        <w:rPr>
          <w:rFonts w:hint="default"/>
        </w:rPr>
      </w:sdtEndPr>
      <w:sdtContent/>
    </w:sdt>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B709E62"/>
    <w:lvl w:ilvl="0" w:tplc="04090011">
      <w:start w:val="1"/>
      <w:numFmt w:val="decimalEnclosedCircle"/>
      <w:lvlText w:val="%1"/>
      <w:lvlJc w:val="left"/>
      <w:pPr>
        <w:ind w:left="650" w:hanging="440"/>
      </w:p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TotalTime>
  <Pages>2</Pages>
  <Words>1</Words>
  <Characters>737</Characters>
  <Application>JUST Note</Application>
  <Lines>64</Lines>
  <Paragraphs>36</Paragraphs>
  <Company>METI</Company>
  <CharactersWithSpaces>1328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181128_ＳＮ照会回答事例集（案）ｒｒ.docx</dc:title>
  <dc:creator>田中 明夫</dc:creator>
  <cp:lastModifiedBy>古根 一樹</cp:lastModifiedBy>
  <cp:lastPrinted>2024-11-26T23:54:04Z</cp:lastPrinted>
  <dcterms:created xsi:type="dcterms:W3CDTF">2024-09-30T11:54:00Z</dcterms:created>
  <dcterms:modified xsi:type="dcterms:W3CDTF">2024-11-27T09:09:05Z</dcterms:modified>
  <cp:revision>9</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