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号イ（①</w:t>
      </w:r>
      <w:r>
        <w:rPr>
          <w:rFonts w:hint="eastAsia" w:ascii="ＭＳ ゴシック" w:hAnsi="ＭＳ ゴシック" w:eastAsia="ＭＳ ゴシック"/>
          <w:sz w:val="24"/>
        </w:rPr>
        <w:t>-</w:t>
      </w:r>
      <w:r>
        <w:rPr>
          <w:rFonts w:hint="eastAsia" w:ascii="ＭＳ ゴシック" w:hAnsi="ＭＳ ゴシック" w:eastAsia="ＭＳ ゴシック"/>
          <w:sz w:val="24"/>
        </w:rPr>
        <w:t>イ）認定申請書の添付書類１）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当該事業者に対する取引依存度取引額等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4200"/>
        <w:gridCol w:w="4274"/>
      </w:tblGrid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当該事業者に関連する取引額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全取引額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　　　　　　　　　　　　　円</w:t>
            </w:r>
          </w:p>
        </w:tc>
        <w:tc>
          <w:tcPr>
            <w:tcW w:w="42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■取引依存度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（Ａ／Ｂ）×</w:t>
      </w:r>
      <w:r>
        <w:rPr>
          <w:rFonts w:hint="eastAsia" w:ascii="ＭＳ ゴシック" w:hAnsi="ＭＳ ゴシック" w:eastAsia="ＭＳ ゴシック"/>
          <w:sz w:val="24"/>
        </w:rPr>
        <w:t>100</w:t>
      </w:r>
      <w:r>
        <w:rPr>
          <w:rFonts w:hint="eastAsia" w:ascii="ＭＳ ゴシック" w:hAnsi="ＭＳ ゴシック" w:eastAsia="ＭＳ ゴシック"/>
          <w:sz w:val="24"/>
        </w:rPr>
        <w:t>　＝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％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２０％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売上高等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3150"/>
        <w:gridCol w:w="1995"/>
        <w:gridCol w:w="3119"/>
      </w:tblGrid>
      <w:tr>
        <w:trPr/>
        <w:tc>
          <w:tcPr>
            <w:tcW w:w="5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事業活動の制限を受けた後最近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1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か月の売上高等</w:t>
            </w:r>
          </w:p>
        </w:tc>
        <w:tc>
          <w:tcPr>
            <w:tcW w:w="51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Ｃの期間に対応する前年同期の売上高等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【Ｃ】　　　　　　　　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【Ｄ】　　　　　　　　円</w:t>
            </w:r>
          </w:p>
        </w:tc>
      </w:tr>
      <w:tr>
        <w:trPr/>
        <w:tc>
          <w:tcPr>
            <w:tcW w:w="5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Ｃの期間後２カ月間の見込み売上高等</w:t>
            </w:r>
          </w:p>
        </w:tc>
        <w:tc>
          <w:tcPr>
            <w:tcW w:w="51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Ｅの期間に対応する前年の２カ月間の売上高等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２カ月計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【Ｅ】　　　　　　　　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２カ月計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【Ｆ】　　　　　　　　円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【Ｃ＋Ｅ】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【Ｄ＋Ｆ】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■最近１カ月間の売上高等</w:t>
      </w:r>
    </w:p>
    <w:p>
      <w:pPr>
        <w:pStyle w:val="0"/>
        <w:widowControl w:val="1"/>
        <w:ind w:firstLine="42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36.4pt;z-index:6;" o:spid="_x0000_s1026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54.8pt;z-index:8;" o:spid="_x0000_s1027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78.95pt;z-index:9;" o:spid="_x0000_s1028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【Ｄ－Ｃ】　　　　　　　円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130810</wp:posOffset>
                </wp:positionV>
                <wp:extent cx="34925" cy="304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4925" cy="30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3pt;mso-position-vertical-relative:text;mso-position-horizontal-relative:text;position:absolute;height:2.4pt;mso-wrap-distance-top:0pt;width:2.75pt;mso-wrap-distance-left:16pt;margin-left:373.75pt;z-index:7;" o:spid="_x0000_s1029" o:allowincell="t" o:allowoverlap="t" filled="t" fillcolor="#000000 [3213]" stroked="t" strokecolor="#000000 [3200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【Ｄ】　　　　　　　円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　×</w:t>
      </w:r>
      <w:r>
        <w:rPr>
          <w:rFonts w:hint="eastAsia" w:ascii="ＭＳ ゴシック" w:hAnsi="ＭＳ ゴシック" w:eastAsia="ＭＳ ゴシック"/>
          <w:sz w:val="24"/>
        </w:rPr>
        <w:t xml:space="preserve"> 100 </w:t>
      </w:r>
      <w:r>
        <w:rPr>
          <w:rFonts w:hint="eastAsia" w:ascii="ＭＳ ゴシック" w:hAnsi="ＭＳ ゴシック" w:eastAsia="ＭＳ ゴシック"/>
          <w:sz w:val="24"/>
        </w:rPr>
        <w:t>＝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【減少率】　　　　％％（実績）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１０％</w:t>
      </w:r>
    </w:p>
    <w:p>
      <w:pPr>
        <w:pStyle w:val="0"/>
        <w:widowControl w:val="1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（小数点以下第２位切捨）　　　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■最近３カ月間の売上高等の実績見込み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36.4pt;z-index:2;" o:spid="_x0000_s1030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54.8pt;z-index:4;" o:spid="_x0000_s1031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78.95pt;z-index:5;" o:spid="_x0000_s1032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【Ｄ＋Ｆ】－【Ｃ＋Ｅ】　　　　　　　　円</w:t>
      </w:r>
    </w:p>
    <w:p>
      <w:pPr>
        <w:pStyle w:val="0"/>
        <w:widowControl w:val="1"/>
        <w:ind w:left="0" w:leftChars="0" w:firstLine="21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135890</wp:posOffset>
                </wp:positionV>
                <wp:extent cx="34925" cy="3048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4925" cy="30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7pt;mso-position-vertical-relative:text;mso-position-horizontal-relative:text;position:absolute;height:2.4pt;mso-wrap-distance-top:0pt;width:2.75pt;mso-wrap-distance-left:16pt;margin-left:372.65pt;z-index:3;" o:spid="_x0000_s1033" o:allowincell="t" o:allowoverlap="t" filled="t" fillcolor="#000000 [3213]" stroked="t" strokecolor="#000000 [3200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【Ｄ＋Ｆ】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　　　　　　　円</w:t>
      </w:r>
      <w:r>
        <w:rPr>
          <w:rFonts w:hint="eastAsia" w:ascii="ＭＳ ゴシック" w:hAnsi="ＭＳ ゴシック" w:eastAsia="ＭＳ ゴシック"/>
          <w:sz w:val="24"/>
        </w:rPr>
        <w:t>　　　×</w:t>
      </w:r>
      <w:r>
        <w:rPr>
          <w:rFonts w:hint="eastAsia" w:ascii="ＭＳ ゴシック" w:hAnsi="ＭＳ ゴシック" w:eastAsia="ＭＳ ゴシック"/>
          <w:sz w:val="24"/>
        </w:rPr>
        <w:t>100</w:t>
      </w:r>
      <w:r>
        <w:rPr>
          <w:rFonts w:hint="eastAsia" w:ascii="ＭＳ ゴシック" w:hAnsi="ＭＳ ゴシック" w:eastAsia="ＭＳ ゴシック"/>
          <w:sz w:val="24"/>
        </w:rPr>
        <w:t>＝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【減少率】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％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％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(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実績見込み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１０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％</w:t>
      </w:r>
    </w:p>
    <w:p>
      <w:pPr>
        <w:pStyle w:val="0"/>
        <w:widowControl w:val="1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（小数点以下第２位切捨）　　　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b w:val="1"/>
          <w:sz w:val="24"/>
          <w:shd w:val="pct15" w:color="auto" w:fill="auto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号イ（①</w:t>
      </w:r>
      <w:r>
        <w:rPr>
          <w:rFonts w:hint="eastAsia" w:ascii="ＭＳ ゴシック" w:hAnsi="ＭＳ ゴシック" w:eastAsia="ＭＳ ゴシック"/>
          <w:sz w:val="24"/>
        </w:rPr>
        <w:t>-</w:t>
      </w:r>
      <w:r>
        <w:rPr>
          <w:rFonts w:hint="eastAsia" w:ascii="ＭＳ ゴシック" w:hAnsi="ＭＳ ゴシック" w:eastAsia="ＭＳ ゴシック"/>
          <w:sz w:val="24"/>
        </w:rPr>
        <w:t>イ）認定申請書の添付書類２）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405130</wp:posOffset>
                </wp:positionV>
                <wp:extent cx="5969635" cy="291084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969635" cy="291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号認定申請書の添付書類１」に記載した金額は、当社の売上高と相違ありません。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　　　年　　　月　　　日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代表者名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1.9pt;mso-position-vertical-relative:text;mso-position-horizontal-relative:text;v-text-anchor:middle;position:absolute;height:229.2pt;mso-wrap-distance-top:0pt;width:470.05pt;mso-wrap-distance-left:16pt;margin-left:26.4pt;z-index:10;" o:spid="_x0000_s1034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号認定申請書の添付書類１」に記載した金額は、当社の売上高と相違ありません。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　　　年　　　月　　　日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住所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代表者名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3688715</wp:posOffset>
                </wp:positionV>
                <wp:extent cx="5969635" cy="23685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969635" cy="236855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□申請書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□申請書添付資料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□売上高表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720" w:firstLineChars="3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法人の場合　商業登記簿謄本の写し　など</w:t>
                            </w:r>
                          </w:p>
                          <w:p>
                            <w:pPr>
                              <w:pStyle w:val="0"/>
                              <w:ind w:firstLine="720" w:firstLineChars="3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個人の場合　確定申告書の写し　など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□（金融機関担当者など代理人が提出する場合）委任状　１部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90.45pt;mso-position-vertical-relative:text;mso-position-horizontal-relative:text;v-text-anchor:middle;position:absolute;height:186.5pt;mso-wrap-distance-top:0pt;width:470.05pt;mso-wrap-distance-left:16pt;margin-left:26.4pt;z-index:11;" o:spid="_x0000_s1035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□申請書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□申請書添付資料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□売上高表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720" w:firstLineChars="3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法人の場合　商業登記簿謄本の写し　など</w:t>
                      </w:r>
                    </w:p>
                    <w:p>
                      <w:pPr>
                        <w:pStyle w:val="0"/>
                        <w:ind w:firstLine="720" w:firstLineChars="3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個人の場合　確定申告書の写し　など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□（金融機関担当者など代理人が提出する場合）委任状　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oNotDisplayPageBoundaries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10</Words>
  <Characters>573</Characters>
  <Application>JUST Note</Application>
  <Lines>106</Lines>
  <Paragraphs>88</Paragraphs>
  <Company>Hewlett-Packard Company</Company>
  <CharactersWithSpaces>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坂倉温</dc:creator>
  <cp:lastModifiedBy>古根 一樹</cp:lastModifiedBy>
  <cp:lastPrinted>2019-06-13T03:30:00Z</cp:lastPrinted>
  <dcterms:created xsi:type="dcterms:W3CDTF">2012-10-30T06:35:00Z</dcterms:created>
  <dcterms:modified xsi:type="dcterms:W3CDTF">2024-02-11T05:48:56Z</dcterms:modified>
  <cp:revision>15</cp:revision>
</cp:coreProperties>
</file>